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E2" w:rsidRPr="00F95C33" w:rsidRDefault="005D1C53" w:rsidP="0074078E">
      <w:pPr>
        <w:spacing w:line="318" w:lineRule="exact"/>
        <w:jc w:val="center"/>
        <w:rPr>
          <w:rFonts w:ascii="Arial" w:hAnsi="Arial" w:cs="Arial"/>
          <w:b/>
          <w:sz w:val="32"/>
          <w:szCs w:val="32"/>
        </w:rPr>
      </w:pPr>
      <w:r>
        <w:rPr>
          <w:noProof/>
          <w:lang w:eastAsia="cs-CZ"/>
        </w:rPr>
        <w:drawing>
          <wp:anchor distT="0" distB="0" distL="114300" distR="114300" simplePos="0" relativeHeight="251659264" behindDoc="1" locked="0" layoutInCell="1" allowOverlap="1" wp14:anchorId="26043572" wp14:editId="0A830FF6">
            <wp:simplePos x="0" y="0"/>
            <wp:positionH relativeFrom="column">
              <wp:posOffset>-576580</wp:posOffset>
            </wp:positionH>
            <wp:positionV relativeFrom="paragraph">
              <wp:posOffset>-207645</wp:posOffset>
            </wp:positionV>
            <wp:extent cx="2287270" cy="2905125"/>
            <wp:effectExtent l="0" t="0" r="0" b="9525"/>
            <wp:wrapTight wrapText="bothSides">
              <wp:wrapPolygon edited="0">
                <wp:start x="0" y="0"/>
                <wp:lineTo x="0" y="21529"/>
                <wp:lineTo x="21408" y="21529"/>
                <wp:lineTo x="21408" y="0"/>
                <wp:lineTo x="0" y="0"/>
              </wp:wrapPolygon>
            </wp:wrapTight>
            <wp:docPr id="1" name="Obrázek 1" descr="C:\Users\Broňka\Desktop\Logo_text_mensi_ca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ňka\Desktop\Logo_text_mensi_carka.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041" t="22550" r="20682" b="23350"/>
                    <a:stretch/>
                  </pic:blipFill>
                  <pic:spPr bwMode="auto">
                    <a:xfrm>
                      <a:off x="0" y="0"/>
                      <a:ext cx="2287270" cy="2905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078E" w:rsidRPr="00F95C33">
        <w:rPr>
          <w:rFonts w:ascii="Arial" w:hAnsi="Arial" w:cs="Arial"/>
          <w:b/>
          <w:sz w:val="32"/>
          <w:szCs w:val="32"/>
        </w:rPr>
        <w:t xml:space="preserve">Základní škola, Dačice, </w:t>
      </w:r>
      <w:proofErr w:type="spellStart"/>
      <w:r w:rsidR="0074078E" w:rsidRPr="00F95C33">
        <w:rPr>
          <w:rFonts w:ascii="Arial" w:hAnsi="Arial" w:cs="Arial"/>
          <w:b/>
          <w:sz w:val="32"/>
          <w:szCs w:val="32"/>
        </w:rPr>
        <w:t>Neulingerova</w:t>
      </w:r>
      <w:proofErr w:type="spellEnd"/>
      <w:r w:rsidR="0074078E" w:rsidRPr="00F95C33">
        <w:rPr>
          <w:rFonts w:ascii="Arial" w:hAnsi="Arial" w:cs="Arial"/>
          <w:b/>
          <w:sz w:val="32"/>
          <w:szCs w:val="32"/>
        </w:rPr>
        <w:t xml:space="preserve"> 108</w:t>
      </w:r>
    </w:p>
    <w:p w:rsidR="0074078E" w:rsidRPr="00F95C33" w:rsidRDefault="0074078E" w:rsidP="0074078E">
      <w:pPr>
        <w:spacing w:line="318" w:lineRule="exact"/>
        <w:jc w:val="center"/>
        <w:rPr>
          <w:rFonts w:ascii="Arial" w:hAnsi="Arial" w:cs="Arial"/>
          <w:b/>
          <w:sz w:val="32"/>
          <w:szCs w:val="32"/>
        </w:rPr>
      </w:pPr>
      <w:proofErr w:type="spellStart"/>
      <w:r w:rsidRPr="00F95C33">
        <w:rPr>
          <w:rFonts w:ascii="Arial" w:hAnsi="Arial" w:cs="Arial"/>
          <w:b/>
          <w:sz w:val="32"/>
          <w:szCs w:val="32"/>
        </w:rPr>
        <w:t>Neulingerova</w:t>
      </w:r>
      <w:proofErr w:type="spellEnd"/>
      <w:r w:rsidRPr="00F95C33">
        <w:rPr>
          <w:rFonts w:ascii="Arial" w:hAnsi="Arial" w:cs="Arial"/>
          <w:b/>
          <w:sz w:val="32"/>
          <w:szCs w:val="32"/>
        </w:rPr>
        <w:t xml:space="preserve"> 108, Dačice 380 01</w:t>
      </w:r>
    </w:p>
    <w:p w:rsidR="008616E2" w:rsidRPr="00F95C33" w:rsidRDefault="008616E2">
      <w:pPr>
        <w:pStyle w:val="Zkladntext"/>
        <w:rPr>
          <w:rFonts w:ascii="Arial" w:hAnsi="Arial" w:cs="Arial"/>
          <w:b/>
          <w:sz w:val="20"/>
        </w:rPr>
      </w:pPr>
    </w:p>
    <w:p w:rsidR="008616E2" w:rsidRPr="00F95C33" w:rsidRDefault="008616E2">
      <w:pPr>
        <w:pStyle w:val="Zkladntext"/>
        <w:spacing w:before="10"/>
        <w:rPr>
          <w:rFonts w:ascii="Arial" w:hAnsi="Arial" w:cs="Arial"/>
          <w:b/>
          <w:sz w:val="15"/>
        </w:rPr>
      </w:pPr>
    </w:p>
    <w:p w:rsidR="005D1C53" w:rsidRDefault="005D1C53">
      <w:pPr>
        <w:pStyle w:val="Nzev"/>
        <w:rPr>
          <w:rFonts w:ascii="Arial" w:hAnsi="Arial" w:cs="Arial"/>
          <w:color w:val="FF0000"/>
        </w:rPr>
      </w:pPr>
      <w:r>
        <w:rPr>
          <w:rFonts w:ascii="Arial" w:hAnsi="Arial" w:cs="Arial"/>
          <w:color w:val="FF0000"/>
        </w:rPr>
        <w:t xml:space="preserve">     Zápis dětí </w:t>
      </w:r>
    </w:p>
    <w:p w:rsidR="008616E2" w:rsidRPr="005D1C53" w:rsidRDefault="005D1C53" w:rsidP="005D1C53">
      <w:pPr>
        <w:pStyle w:val="Nzev"/>
        <w:rPr>
          <w:rFonts w:ascii="Arial" w:hAnsi="Arial" w:cs="Arial"/>
          <w:color w:val="FF0000"/>
        </w:rPr>
      </w:pPr>
      <w:r>
        <w:rPr>
          <w:rFonts w:ascii="Arial" w:hAnsi="Arial" w:cs="Arial"/>
          <w:color w:val="FF0000"/>
        </w:rPr>
        <w:t xml:space="preserve">   </w:t>
      </w:r>
      <w:r w:rsidR="00EB7357" w:rsidRPr="00F95C33">
        <w:rPr>
          <w:rFonts w:ascii="Arial" w:hAnsi="Arial" w:cs="Arial"/>
          <w:color w:val="FF0000"/>
        </w:rPr>
        <w:t>do 1. ročníku</w:t>
      </w:r>
    </w:p>
    <w:p w:rsidR="008616E2" w:rsidRPr="00F95C33" w:rsidRDefault="00EB7357" w:rsidP="00F95C33">
      <w:pPr>
        <w:pStyle w:val="Nadpis1"/>
        <w:spacing w:before="79"/>
        <w:ind w:left="136"/>
        <w:rPr>
          <w:rFonts w:ascii="Arial" w:hAnsi="Arial" w:cs="Arial"/>
        </w:rPr>
      </w:pPr>
      <w:r w:rsidRPr="00F95C33">
        <w:rPr>
          <w:rFonts w:ascii="Arial" w:hAnsi="Arial" w:cs="Arial"/>
          <w:color w:val="FF0000"/>
        </w:rPr>
        <w:t>oborů vzdělání: základní škola (minimální výstupy) a základní</w:t>
      </w:r>
      <w:r w:rsidR="00F95C33">
        <w:rPr>
          <w:rFonts w:ascii="Arial" w:hAnsi="Arial" w:cs="Arial"/>
          <w:color w:val="FF0000"/>
        </w:rPr>
        <w:t xml:space="preserve"> </w:t>
      </w:r>
      <w:r w:rsidRPr="00F95C33">
        <w:rPr>
          <w:rFonts w:ascii="Arial" w:hAnsi="Arial" w:cs="Arial"/>
          <w:color w:val="FF0000"/>
        </w:rPr>
        <w:t>škola speciální</w:t>
      </w:r>
    </w:p>
    <w:p w:rsidR="008616E2" w:rsidRPr="00F95C33" w:rsidRDefault="008616E2">
      <w:pPr>
        <w:pStyle w:val="Zkladntext"/>
        <w:spacing w:before="1"/>
        <w:rPr>
          <w:rFonts w:ascii="Arial" w:hAnsi="Arial" w:cs="Arial"/>
          <w:b/>
          <w:sz w:val="32"/>
        </w:rPr>
      </w:pPr>
    </w:p>
    <w:p w:rsidR="005D1C53" w:rsidRDefault="0074078E" w:rsidP="0074078E">
      <w:pPr>
        <w:tabs>
          <w:tab w:val="left" w:pos="1680"/>
        </w:tabs>
        <w:jc w:val="center"/>
        <w:rPr>
          <w:rFonts w:ascii="Arial" w:hAnsi="Arial" w:cs="Arial"/>
          <w:b/>
          <w:color w:val="0070C0"/>
          <w:sz w:val="48"/>
          <w:szCs w:val="48"/>
        </w:rPr>
      </w:pPr>
      <w:r w:rsidRPr="00F95C33">
        <w:rPr>
          <w:rFonts w:ascii="Arial" w:hAnsi="Arial" w:cs="Arial"/>
          <w:b/>
          <w:color w:val="0070C0"/>
          <w:sz w:val="48"/>
          <w:szCs w:val="48"/>
        </w:rPr>
        <w:t xml:space="preserve">proběhne ve dnech </w:t>
      </w:r>
    </w:p>
    <w:p w:rsidR="005D1C53" w:rsidRPr="004C6ACB" w:rsidRDefault="005D1C53" w:rsidP="004C6ACB">
      <w:pPr>
        <w:tabs>
          <w:tab w:val="left" w:pos="1680"/>
        </w:tabs>
        <w:jc w:val="center"/>
        <w:rPr>
          <w:rFonts w:ascii="Arial" w:hAnsi="Arial" w:cs="Arial"/>
          <w:b/>
          <w:color w:val="0070C0"/>
          <w:sz w:val="48"/>
          <w:szCs w:val="48"/>
        </w:rPr>
      </w:pPr>
      <w:r>
        <w:rPr>
          <w:rFonts w:ascii="Arial" w:hAnsi="Arial" w:cs="Arial"/>
          <w:b/>
          <w:color w:val="0070C0"/>
          <w:sz w:val="48"/>
          <w:szCs w:val="48"/>
        </w:rPr>
        <w:t>1. – 30. 4. 2021</w:t>
      </w:r>
    </w:p>
    <w:p w:rsidR="005D1C53" w:rsidRPr="005D1C53" w:rsidRDefault="005D1C53" w:rsidP="003D03CA">
      <w:pPr>
        <w:tabs>
          <w:tab w:val="left" w:pos="1680"/>
        </w:tabs>
        <w:ind w:left="360"/>
        <w:jc w:val="both"/>
        <w:rPr>
          <w:rFonts w:ascii="Arial" w:hAnsi="Arial" w:cs="Arial"/>
          <w:b/>
          <w:color w:val="0070C0"/>
          <w:sz w:val="24"/>
          <w:szCs w:val="24"/>
        </w:rPr>
      </w:pPr>
      <w:r w:rsidRPr="005D1C53">
        <w:rPr>
          <w:rFonts w:ascii="Arial" w:hAnsi="Arial" w:cs="Arial"/>
          <w:sz w:val="24"/>
          <w:szCs w:val="24"/>
        </w:rPr>
        <w:t xml:space="preserve">Jsme školou s nadstandartním vybavením </w:t>
      </w:r>
      <w:r w:rsidRPr="005D1C53">
        <w:rPr>
          <w:rFonts w:ascii="Arial" w:hAnsi="Arial" w:cs="Arial"/>
          <w:b/>
          <w:i/>
          <w:sz w:val="24"/>
          <w:szCs w:val="24"/>
        </w:rPr>
        <w:t>s bezbariérovým</w:t>
      </w:r>
      <w:r w:rsidRPr="005D1C53">
        <w:rPr>
          <w:rFonts w:ascii="Arial" w:hAnsi="Arial" w:cs="Arial"/>
          <w:b/>
          <w:i/>
          <w:spacing w:val="-22"/>
          <w:sz w:val="24"/>
          <w:szCs w:val="24"/>
        </w:rPr>
        <w:t xml:space="preserve"> </w:t>
      </w:r>
      <w:r w:rsidRPr="005D1C53">
        <w:rPr>
          <w:rFonts w:ascii="Arial" w:hAnsi="Arial" w:cs="Arial"/>
          <w:b/>
          <w:i/>
          <w:sz w:val="24"/>
          <w:szCs w:val="24"/>
        </w:rPr>
        <w:t>přístupem</w:t>
      </w:r>
    </w:p>
    <w:p w:rsidR="005D1C53" w:rsidRPr="005D1C53" w:rsidRDefault="005D1C53" w:rsidP="003D03CA">
      <w:pPr>
        <w:pStyle w:val="Odstavecseseznamem"/>
        <w:numPr>
          <w:ilvl w:val="0"/>
          <w:numId w:val="7"/>
        </w:numPr>
        <w:tabs>
          <w:tab w:val="left" w:pos="856"/>
          <w:tab w:val="left" w:pos="857"/>
        </w:tabs>
        <w:spacing w:line="292" w:lineRule="exact"/>
        <w:jc w:val="both"/>
        <w:rPr>
          <w:rFonts w:ascii="Arial" w:hAnsi="Arial" w:cs="Arial"/>
          <w:b/>
          <w:i/>
          <w:sz w:val="24"/>
          <w:szCs w:val="24"/>
        </w:rPr>
      </w:pPr>
      <w:r w:rsidRPr="005D1C53">
        <w:rPr>
          <w:rFonts w:ascii="Arial" w:hAnsi="Arial" w:cs="Arial"/>
          <w:sz w:val="24"/>
          <w:szCs w:val="24"/>
        </w:rPr>
        <w:t xml:space="preserve">Na škole vyučuje </w:t>
      </w:r>
      <w:r w:rsidRPr="005D1C53">
        <w:rPr>
          <w:rFonts w:ascii="Arial" w:hAnsi="Arial" w:cs="Arial"/>
          <w:b/>
          <w:i/>
          <w:sz w:val="24"/>
          <w:szCs w:val="24"/>
        </w:rPr>
        <w:t>kvalifikovaný sbor učitelů – speciálních</w:t>
      </w:r>
      <w:r w:rsidRPr="005D1C53">
        <w:rPr>
          <w:rFonts w:ascii="Arial" w:hAnsi="Arial" w:cs="Arial"/>
          <w:b/>
          <w:i/>
          <w:spacing w:val="-17"/>
          <w:sz w:val="24"/>
          <w:szCs w:val="24"/>
        </w:rPr>
        <w:t xml:space="preserve"> </w:t>
      </w:r>
      <w:r w:rsidRPr="005D1C53">
        <w:rPr>
          <w:rFonts w:ascii="Arial" w:hAnsi="Arial" w:cs="Arial"/>
          <w:b/>
          <w:i/>
          <w:sz w:val="24"/>
          <w:szCs w:val="24"/>
        </w:rPr>
        <w:t>pedagogů</w:t>
      </w:r>
      <w:r w:rsidRPr="005D1C53">
        <w:rPr>
          <w:rFonts w:ascii="Arial" w:hAnsi="Arial" w:cs="Arial"/>
          <w:b/>
          <w:i/>
          <w:sz w:val="24"/>
          <w:szCs w:val="24"/>
        </w:rPr>
        <w:t xml:space="preserve"> </w:t>
      </w:r>
      <w:r w:rsidRPr="005D1C53">
        <w:rPr>
          <w:rFonts w:ascii="Arial" w:hAnsi="Arial" w:cs="Arial"/>
          <w:sz w:val="24"/>
          <w:szCs w:val="24"/>
        </w:rPr>
        <w:t>kompetentních ke vzdělávání dětí se speciálními vzdělávacími potřebami</w:t>
      </w:r>
    </w:p>
    <w:p w:rsidR="005D1C53" w:rsidRPr="005D1C53" w:rsidRDefault="005D1C53" w:rsidP="003D03CA">
      <w:pPr>
        <w:pStyle w:val="Odstavecseseznamem"/>
        <w:numPr>
          <w:ilvl w:val="0"/>
          <w:numId w:val="7"/>
        </w:numPr>
        <w:tabs>
          <w:tab w:val="left" w:pos="856"/>
          <w:tab w:val="left" w:pos="857"/>
        </w:tabs>
        <w:spacing w:before="2"/>
        <w:jc w:val="both"/>
        <w:rPr>
          <w:rFonts w:ascii="Arial" w:hAnsi="Arial" w:cs="Arial"/>
          <w:b/>
          <w:i/>
          <w:sz w:val="24"/>
          <w:szCs w:val="24"/>
        </w:rPr>
      </w:pPr>
      <w:r w:rsidRPr="005D1C53">
        <w:rPr>
          <w:rFonts w:ascii="Arial" w:hAnsi="Arial" w:cs="Arial"/>
          <w:sz w:val="24"/>
          <w:szCs w:val="24"/>
        </w:rPr>
        <w:t xml:space="preserve">Výuka je přizpůsobena </w:t>
      </w:r>
      <w:r w:rsidRPr="005D1C53">
        <w:rPr>
          <w:rFonts w:ascii="Arial" w:hAnsi="Arial" w:cs="Arial"/>
          <w:b/>
          <w:i/>
          <w:sz w:val="24"/>
          <w:szCs w:val="24"/>
        </w:rPr>
        <w:t>individuálním možnostem a potřebám</w:t>
      </w:r>
      <w:r w:rsidRPr="005D1C53">
        <w:rPr>
          <w:rFonts w:ascii="Arial" w:hAnsi="Arial" w:cs="Arial"/>
          <w:b/>
          <w:i/>
          <w:spacing w:val="-1"/>
          <w:sz w:val="24"/>
          <w:szCs w:val="24"/>
        </w:rPr>
        <w:t xml:space="preserve"> </w:t>
      </w:r>
      <w:r w:rsidRPr="005D1C53">
        <w:rPr>
          <w:rFonts w:ascii="Arial" w:hAnsi="Arial" w:cs="Arial"/>
          <w:b/>
          <w:i/>
          <w:sz w:val="24"/>
          <w:szCs w:val="24"/>
        </w:rPr>
        <w:t>žáků</w:t>
      </w:r>
    </w:p>
    <w:p w:rsidR="005D1C53" w:rsidRPr="005D1C53" w:rsidRDefault="005D1C53" w:rsidP="003D03CA">
      <w:pPr>
        <w:pStyle w:val="Odstavecseseznamem"/>
        <w:numPr>
          <w:ilvl w:val="0"/>
          <w:numId w:val="7"/>
        </w:numPr>
        <w:tabs>
          <w:tab w:val="left" w:pos="856"/>
          <w:tab w:val="left" w:pos="857"/>
        </w:tabs>
        <w:spacing w:line="240" w:lineRule="auto"/>
        <w:ind w:right="1181"/>
        <w:jc w:val="both"/>
        <w:rPr>
          <w:rFonts w:ascii="Arial" w:hAnsi="Arial" w:cs="Arial"/>
          <w:sz w:val="24"/>
          <w:szCs w:val="24"/>
        </w:rPr>
      </w:pPr>
      <w:r w:rsidRPr="005D1C53">
        <w:rPr>
          <w:rFonts w:ascii="Arial" w:hAnsi="Arial" w:cs="Arial"/>
          <w:sz w:val="24"/>
          <w:szCs w:val="24"/>
        </w:rPr>
        <w:t>Nabízíme alternativní metody vzdělávání: např. čtení globální</w:t>
      </w:r>
      <w:r w:rsidRPr="005D1C53">
        <w:rPr>
          <w:rFonts w:ascii="Arial" w:hAnsi="Arial" w:cs="Arial"/>
          <w:spacing w:val="-16"/>
          <w:sz w:val="24"/>
          <w:szCs w:val="24"/>
        </w:rPr>
        <w:t xml:space="preserve"> </w:t>
      </w:r>
      <w:r w:rsidRPr="005D1C53">
        <w:rPr>
          <w:rFonts w:ascii="Arial" w:hAnsi="Arial" w:cs="Arial"/>
          <w:sz w:val="24"/>
          <w:szCs w:val="24"/>
        </w:rPr>
        <w:t xml:space="preserve">metodou, sociální čtení, využití znaku do řeči, komunikační metodu VOKS, arteterapii, muzikoterapii, relaxační </w:t>
      </w:r>
      <w:proofErr w:type="gramStart"/>
      <w:r w:rsidRPr="005D1C53">
        <w:rPr>
          <w:rFonts w:ascii="Arial" w:hAnsi="Arial" w:cs="Arial"/>
          <w:sz w:val="24"/>
          <w:szCs w:val="24"/>
        </w:rPr>
        <w:t>metody</w:t>
      </w:r>
      <w:r w:rsidRPr="005D1C53">
        <w:rPr>
          <w:rFonts w:ascii="Arial" w:hAnsi="Arial" w:cs="Arial"/>
          <w:spacing w:val="-6"/>
          <w:sz w:val="24"/>
          <w:szCs w:val="24"/>
        </w:rPr>
        <w:t xml:space="preserve"> </w:t>
      </w:r>
      <w:r w:rsidRPr="005D1C53">
        <w:rPr>
          <w:rFonts w:ascii="Arial" w:hAnsi="Arial" w:cs="Arial"/>
          <w:sz w:val="24"/>
          <w:szCs w:val="24"/>
        </w:rPr>
        <w:t>.…</w:t>
      </w:r>
      <w:proofErr w:type="gramEnd"/>
    </w:p>
    <w:p w:rsidR="005D1C53" w:rsidRPr="005D1C53" w:rsidRDefault="005D1C53" w:rsidP="003D03CA">
      <w:pPr>
        <w:pStyle w:val="Nadpis3"/>
        <w:numPr>
          <w:ilvl w:val="0"/>
          <w:numId w:val="7"/>
        </w:numPr>
        <w:tabs>
          <w:tab w:val="left" w:pos="856"/>
          <w:tab w:val="left" w:pos="857"/>
        </w:tabs>
        <w:spacing w:before="1"/>
        <w:ind w:right="1216"/>
        <w:jc w:val="both"/>
        <w:rPr>
          <w:rFonts w:ascii="Arial" w:hAnsi="Arial" w:cs="Arial"/>
        </w:rPr>
      </w:pPr>
      <w:r>
        <w:rPr>
          <w:rFonts w:ascii="Arial" w:hAnsi="Arial" w:cs="Arial"/>
          <w:b w:val="0"/>
          <w:i w:val="0"/>
        </w:rPr>
        <w:t>N</w:t>
      </w:r>
      <w:r w:rsidRPr="005D1C53">
        <w:rPr>
          <w:rFonts w:ascii="Arial" w:hAnsi="Arial" w:cs="Arial"/>
          <w:b w:val="0"/>
          <w:i w:val="0"/>
        </w:rPr>
        <w:t xml:space="preserve">abízíme </w:t>
      </w:r>
      <w:r w:rsidRPr="005D1C53">
        <w:rPr>
          <w:rFonts w:ascii="Arial" w:hAnsi="Arial" w:cs="Arial"/>
        </w:rPr>
        <w:t xml:space="preserve">terapie - SNOEZELEN, masáže dětí, </w:t>
      </w:r>
      <w:r>
        <w:rPr>
          <w:rFonts w:ascii="Arial" w:hAnsi="Arial" w:cs="Arial"/>
        </w:rPr>
        <w:t xml:space="preserve">bazální stimulace, </w:t>
      </w:r>
      <w:r w:rsidRPr="005D1C53">
        <w:rPr>
          <w:rFonts w:ascii="Arial" w:hAnsi="Arial" w:cs="Arial"/>
        </w:rPr>
        <w:t>nápravu řeči a speciální kompenzační a rehabilitační</w:t>
      </w:r>
      <w:r w:rsidRPr="005D1C53">
        <w:rPr>
          <w:rFonts w:ascii="Arial" w:hAnsi="Arial" w:cs="Arial"/>
          <w:spacing w:val="-4"/>
        </w:rPr>
        <w:t xml:space="preserve"> </w:t>
      </w:r>
      <w:r w:rsidRPr="005D1C53">
        <w:rPr>
          <w:rFonts w:ascii="Arial" w:hAnsi="Arial" w:cs="Arial"/>
        </w:rPr>
        <w:t>pomůcky</w:t>
      </w:r>
    </w:p>
    <w:p w:rsidR="005D1C53" w:rsidRPr="005D1C53" w:rsidRDefault="005D1C53" w:rsidP="003D03CA">
      <w:pPr>
        <w:pStyle w:val="Odstavecseseznamem"/>
        <w:numPr>
          <w:ilvl w:val="0"/>
          <w:numId w:val="7"/>
        </w:numPr>
        <w:tabs>
          <w:tab w:val="left" w:pos="856"/>
          <w:tab w:val="left" w:pos="857"/>
        </w:tabs>
        <w:spacing w:before="1" w:line="237" w:lineRule="auto"/>
        <w:ind w:right="718"/>
        <w:jc w:val="both"/>
        <w:rPr>
          <w:rFonts w:ascii="Arial" w:hAnsi="Arial" w:cs="Arial"/>
          <w:sz w:val="24"/>
          <w:szCs w:val="24"/>
        </w:rPr>
      </w:pPr>
      <w:r w:rsidRPr="005D1C53">
        <w:rPr>
          <w:rFonts w:ascii="Arial" w:hAnsi="Arial" w:cs="Arial"/>
          <w:b/>
          <w:i/>
          <w:sz w:val="24"/>
          <w:szCs w:val="24"/>
        </w:rPr>
        <w:t xml:space="preserve">Malý počet žáků ve třídách </w:t>
      </w:r>
      <w:r w:rsidRPr="005D1C53">
        <w:rPr>
          <w:rFonts w:ascii="Arial" w:hAnsi="Arial" w:cs="Arial"/>
          <w:sz w:val="24"/>
          <w:szCs w:val="24"/>
        </w:rPr>
        <w:t>umožňuje zcela individuální přístup ke každému dítěti</w:t>
      </w:r>
    </w:p>
    <w:p w:rsidR="005D1C53" w:rsidRPr="005D1C53" w:rsidRDefault="005D1C53" w:rsidP="003D03CA">
      <w:pPr>
        <w:pStyle w:val="Nadpis3"/>
        <w:numPr>
          <w:ilvl w:val="0"/>
          <w:numId w:val="7"/>
        </w:numPr>
        <w:tabs>
          <w:tab w:val="left" w:pos="856"/>
          <w:tab w:val="left" w:pos="857"/>
        </w:tabs>
        <w:spacing w:before="2" w:line="294" w:lineRule="exact"/>
        <w:jc w:val="both"/>
        <w:rPr>
          <w:rFonts w:ascii="Arial" w:hAnsi="Arial" w:cs="Arial"/>
        </w:rPr>
      </w:pPr>
      <w:r w:rsidRPr="005D1C53">
        <w:rPr>
          <w:rFonts w:ascii="Arial" w:hAnsi="Arial" w:cs="Arial"/>
          <w:b w:val="0"/>
          <w:i w:val="0"/>
        </w:rPr>
        <w:t xml:space="preserve">Nabízíme </w:t>
      </w:r>
      <w:r w:rsidRPr="005D1C53">
        <w:rPr>
          <w:rFonts w:ascii="Arial" w:hAnsi="Arial" w:cs="Arial"/>
        </w:rPr>
        <w:t>logopedickou diagnostiku a pravidelnou nápravu</w:t>
      </w:r>
      <w:r w:rsidRPr="005D1C53">
        <w:rPr>
          <w:rFonts w:ascii="Arial" w:hAnsi="Arial" w:cs="Arial"/>
          <w:spacing w:val="-3"/>
        </w:rPr>
        <w:t xml:space="preserve"> </w:t>
      </w:r>
      <w:r w:rsidRPr="005D1C53">
        <w:rPr>
          <w:rFonts w:ascii="Arial" w:hAnsi="Arial" w:cs="Arial"/>
        </w:rPr>
        <w:t>řeči</w:t>
      </w:r>
    </w:p>
    <w:p w:rsidR="005D1C53" w:rsidRPr="005D1C53" w:rsidRDefault="005D1C53" w:rsidP="003D03CA">
      <w:pPr>
        <w:pStyle w:val="Odstavecseseznamem"/>
        <w:numPr>
          <w:ilvl w:val="0"/>
          <w:numId w:val="7"/>
        </w:numPr>
        <w:tabs>
          <w:tab w:val="left" w:pos="856"/>
          <w:tab w:val="left" w:pos="857"/>
        </w:tabs>
        <w:jc w:val="both"/>
        <w:rPr>
          <w:rFonts w:ascii="Arial" w:hAnsi="Arial" w:cs="Arial"/>
          <w:b/>
          <w:i/>
          <w:sz w:val="24"/>
          <w:szCs w:val="24"/>
        </w:rPr>
      </w:pPr>
      <w:r w:rsidRPr="005D1C53">
        <w:rPr>
          <w:rFonts w:ascii="Arial" w:hAnsi="Arial" w:cs="Arial"/>
          <w:sz w:val="24"/>
          <w:szCs w:val="24"/>
        </w:rPr>
        <w:t xml:space="preserve">Při výuce využíváme pomoci </w:t>
      </w:r>
      <w:r w:rsidRPr="005D1C53">
        <w:rPr>
          <w:rFonts w:ascii="Arial" w:hAnsi="Arial" w:cs="Arial"/>
          <w:b/>
          <w:i/>
          <w:sz w:val="24"/>
          <w:szCs w:val="24"/>
        </w:rPr>
        <w:t>pedagogického</w:t>
      </w:r>
      <w:r w:rsidRPr="005D1C53">
        <w:rPr>
          <w:rFonts w:ascii="Arial" w:hAnsi="Arial" w:cs="Arial"/>
          <w:b/>
          <w:i/>
          <w:spacing w:val="-6"/>
          <w:sz w:val="24"/>
          <w:szCs w:val="24"/>
        </w:rPr>
        <w:t xml:space="preserve"> </w:t>
      </w:r>
      <w:r w:rsidRPr="005D1C53">
        <w:rPr>
          <w:rFonts w:ascii="Arial" w:hAnsi="Arial" w:cs="Arial"/>
          <w:b/>
          <w:i/>
          <w:sz w:val="24"/>
          <w:szCs w:val="24"/>
        </w:rPr>
        <w:t>asistenta</w:t>
      </w:r>
    </w:p>
    <w:p w:rsidR="005D1C53" w:rsidRPr="005D1C53" w:rsidRDefault="005D1C53" w:rsidP="003D03CA">
      <w:pPr>
        <w:pStyle w:val="Odstavecseseznamem"/>
        <w:numPr>
          <w:ilvl w:val="0"/>
          <w:numId w:val="7"/>
        </w:numPr>
        <w:tabs>
          <w:tab w:val="left" w:pos="856"/>
          <w:tab w:val="left" w:pos="857"/>
        </w:tabs>
        <w:spacing w:line="240" w:lineRule="auto"/>
        <w:ind w:right="1072"/>
        <w:jc w:val="both"/>
        <w:rPr>
          <w:rFonts w:ascii="Arial" w:hAnsi="Arial" w:cs="Arial"/>
          <w:b/>
          <w:i/>
          <w:sz w:val="24"/>
          <w:szCs w:val="24"/>
        </w:rPr>
      </w:pPr>
      <w:r w:rsidRPr="005D1C53">
        <w:rPr>
          <w:rFonts w:ascii="Arial" w:hAnsi="Arial" w:cs="Arial"/>
          <w:sz w:val="24"/>
          <w:szCs w:val="24"/>
        </w:rPr>
        <w:t xml:space="preserve">K dispozici je možnost </w:t>
      </w:r>
      <w:r w:rsidRPr="005D1C53">
        <w:rPr>
          <w:rFonts w:ascii="Arial" w:hAnsi="Arial" w:cs="Arial"/>
          <w:b/>
          <w:i/>
          <w:sz w:val="24"/>
          <w:szCs w:val="24"/>
        </w:rPr>
        <w:t>zajištění stravování ve školní jídelně a bezplatná školní</w:t>
      </w:r>
      <w:r w:rsidRPr="005D1C53">
        <w:rPr>
          <w:rFonts w:ascii="Arial" w:hAnsi="Arial" w:cs="Arial"/>
          <w:b/>
          <w:i/>
          <w:spacing w:val="-1"/>
          <w:sz w:val="24"/>
          <w:szCs w:val="24"/>
        </w:rPr>
        <w:t xml:space="preserve"> </w:t>
      </w:r>
      <w:r w:rsidRPr="005D1C53">
        <w:rPr>
          <w:rFonts w:ascii="Arial" w:hAnsi="Arial" w:cs="Arial"/>
          <w:b/>
          <w:i/>
          <w:sz w:val="24"/>
          <w:szCs w:val="24"/>
        </w:rPr>
        <w:t>družina</w:t>
      </w:r>
    </w:p>
    <w:p w:rsidR="005D1C53" w:rsidRPr="005D1C53" w:rsidRDefault="005D1C53" w:rsidP="003D03CA">
      <w:pPr>
        <w:pStyle w:val="Odstavecseseznamem"/>
        <w:numPr>
          <w:ilvl w:val="0"/>
          <w:numId w:val="7"/>
        </w:numPr>
        <w:tabs>
          <w:tab w:val="left" w:pos="856"/>
          <w:tab w:val="left" w:pos="857"/>
        </w:tabs>
        <w:spacing w:line="240" w:lineRule="auto"/>
        <w:ind w:right="1072"/>
        <w:jc w:val="both"/>
        <w:rPr>
          <w:rFonts w:ascii="Arial" w:hAnsi="Arial" w:cs="Arial"/>
          <w:b/>
          <w:i/>
          <w:sz w:val="24"/>
          <w:szCs w:val="24"/>
        </w:rPr>
      </w:pPr>
      <w:r w:rsidRPr="005D1C53">
        <w:rPr>
          <w:rFonts w:ascii="Arial" w:hAnsi="Arial" w:cs="Arial"/>
          <w:sz w:val="24"/>
          <w:szCs w:val="24"/>
        </w:rPr>
        <w:t>Zdarma nabízíme velký výběr z kroužků – myslivecký, tvořivé dílničky, sportovní hry …</w:t>
      </w:r>
    </w:p>
    <w:p w:rsidR="00EB7357" w:rsidRPr="00F95C33" w:rsidRDefault="00EB7357" w:rsidP="003D03CA">
      <w:pPr>
        <w:pStyle w:val="Zkladntext"/>
        <w:spacing w:before="1"/>
        <w:jc w:val="both"/>
        <w:rPr>
          <w:rFonts w:ascii="Arial" w:hAnsi="Arial" w:cs="Arial"/>
          <w:b/>
          <w:bCs/>
          <w:color w:val="000000"/>
          <w:sz w:val="22"/>
          <w:szCs w:val="22"/>
        </w:rPr>
      </w:pPr>
    </w:p>
    <w:p w:rsidR="00EB7357" w:rsidRPr="00F95C33" w:rsidRDefault="00EB7357" w:rsidP="003D03CA">
      <w:pPr>
        <w:pStyle w:val="Zkladntext"/>
        <w:spacing w:before="1"/>
        <w:jc w:val="both"/>
        <w:rPr>
          <w:rFonts w:ascii="Arial" w:hAnsi="Arial" w:cs="Arial"/>
          <w:b/>
          <w:bCs/>
          <w:color w:val="000000"/>
          <w:sz w:val="22"/>
          <w:szCs w:val="22"/>
        </w:rPr>
      </w:pPr>
      <w:r w:rsidRPr="00F95C33">
        <w:rPr>
          <w:rFonts w:ascii="Arial" w:hAnsi="Arial" w:cs="Arial"/>
          <w:b/>
          <w:bCs/>
          <w:color w:val="000000"/>
          <w:sz w:val="22"/>
          <w:szCs w:val="22"/>
        </w:rPr>
        <w:t>Ministerstvo školství, mládeže a tělovýchovy vydává v souvislosti s mimořádnými opatřeními vlády k ochraně obyvatelstva v souvislosti s </w:t>
      </w:r>
      <w:proofErr w:type="spellStart"/>
      <w:r w:rsidRPr="00F95C33">
        <w:rPr>
          <w:rFonts w:ascii="Arial" w:hAnsi="Arial" w:cs="Arial"/>
          <w:b/>
          <w:bCs/>
          <w:color w:val="000000"/>
          <w:sz w:val="22"/>
          <w:szCs w:val="22"/>
        </w:rPr>
        <w:t>koronavirem</w:t>
      </w:r>
      <w:proofErr w:type="spellEnd"/>
      <w:r w:rsidRPr="00F95C33">
        <w:rPr>
          <w:rFonts w:ascii="Arial" w:hAnsi="Arial" w:cs="Arial"/>
          <w:b/>
          <w:bCs/>
          <w:color w:val="000000"/>
          <w:sz w:val="22"/>
          <w:szCs w:val="22"/>
        </w:rPr>
        <w:t xml:space="preserve"> a onemocněním COVID-19 opatření k organizaci zápisů k povinné školní docházce pro školní rok 202</w:t>
      </w:r>
      <w:r w:rsidR="00F2470F" w:rsidRPr="00F95C33">
        <w:rPr>
          <w:rFonts w:ascii="Arial" w:hAnsi="Arial" w:cs="Arial"/>
          <w:b/>
          <w:bCs/>
          <w:color w:val="000000"/>
          <w:sz w:val="22"/>
          <w:szCs w:val="22"/>
        </w:rPr>
        <w:t>1/2022</w:t>
      </w:r>
      <w:r w:rsidRPr="00F95C33">
        <w:rPr>
          <w:rFonts w:ascii="Arial" w:hAnsi="Arial" w:cs="Arial"/>
          <w:b/>
          <w:bCs/>
          <w:color w:val="000000"/>
          <w:sz w:val="22"/>
          <w:szCs w:val="22"/>
        </w:rPr>
        <w:t xml:space="preserve">. </w:t>
      </w:r>
      <w:r w:rsidR="00F2470F" w:rsidRPr="00F95C33">
        <w:rPr>
          <w:rFonts w:ascii="Arial" w:hAnsi="Arial" w:cs="Arial"/>
          <w:b/>
          <w:bCs/>
          <w:color w:val="000000"/>
          <w:sz w:val="22"/>
          <w:szCs w:val="22"/>
        </w:rPr>
        <w:t xml:space="preserve"> </w:t>
      </w:r>
      <w:r w:rsidRPr="00F95C33">
        <w:rPr>
          <w:rFonts w:ascii="Arial" w:hAnsi="Arial" w:cs="Arial"/>
          <w:b/>
          <w:bCs/>
          <w:color w:val="000000"/>
          <w:sz w:val="22"/>
          <w:szCs w:val="22"/>
        </w:rPr>
        <w:t>Zápisy budou probíhat v dubnu a bez osobní přítomnosti dětí ve škole.</w:t>
      </w:r>
    </w:p>
    <w:p w:rsidR="00EB7357" w:rsidRPr="00F95C33" w:rsidRDefault="00EB7357" w:rsidP="003D03CA">
      <w:pPr>
        <w:pStyle w:val="Zkladntext"/>
        <w:spacing w:before="1"/>
        <w:jc w:val="both"/>
        <w:rPr>
          <w:rFonts w:ascii="Arial" w:hAnsi="Arial" w:cs="Arial"/>
          <w:b/>
          <w:sz w:val="22"/>
          <w:szCs w:val="22"/>
        </w:rPr>
      </w:pPr>
    </w:p>
    <w:p w:rsidR="008616E2" w:rsidRPr="00F95C33" w:rsidRDefault="00EB7357" w:rsidP="003D03CA">
      <w:pPr>
        <w:ind w:left="136"/>
        <w:jc w:val="both"/>
        <w:rPr>
          <w:rFonts w:ascii="Arial" w:hAnsi="Arial" w:cs="Arial"/>
          <w:b/>
          <w:sz w:val="28"/>
        </w:rPr>
      </w:pPr>
      <w:r w:rsidRPr="00F95C33">
        <w:rPr>
          <w:rFonts w:ascii="Arial" w:hAnsi="Arial" w:cs="Arial"/>
          <w:b/>
          <w:sz w:val="28"/>
        </w:rPr>
        <w:t>Pravidla pro přijímání žáků do 1. třídy</w:t>
      </w:r>
    </w:p>
    <w:p w:rsidR="008616E2" w:rsidRPr="00F95C33" w:rsidRDefault="00EB7357" w:rsidP="003D03CA">
      <w:pPr>
        <w:pStyle w:val="Odstavecseseznamem"/>
        <w:numPr>
          <w:ilvl w:val="0"/>
          <w:numId w:val="9"/>
        </w:numPr>
        <w:tabs>
          <w:tab w:val="left" w:pos="856"/>
          <w:tab w:val="left" w:pos="857"/>
        </w:tabs>
        <w:spacing w:line="291" w:lineRule="exact"/>
        <w:jc w:val="both"/>
        <w:rPr>
          <w:rFonts w:ascii="Arial" w:hAnsi="Arial" w:cs="Arial"/>
          <w:sz w:val="24"/>
        </w:rPr>
      </w:pPr>
      <w:r w:rsidRPr="00F95C33">
        <w:rPr>
          <w:rFonts w:ascii="Arial" w:hAnsi="Arial" w:cs="Arial"/>
          <w:sz w:val="24"/>
        </w:rPr>
        <w:t>jiná důležitá zdravotní</w:t>
      </w:r>
      <w:r w:rsidRPr="00F95C33">
        <w:rPr>
          <w:rFonts w:ascii="Arial" w:hAnsi="Arial" w:cs="Arial"/>
          <w:spacing w:val="-3"/>
          <w:sz w:val="24"/>
        </w:rPr>
        <w:t xml:space="preserve"> </w:t>
      </w:r>
      <w:r w:rsidRPr="00F95C33">
        <w:rPr>
          <w:rFonts w:ascii="Arial" w:hAnsi="Arial" w:cs="Arial"/>
          <w:sz w:val="24"/>
        </w:rPr>
        <w:t>doporučení</w:t>
      </w:r>
    </w:p>
    <w:p w:rsidR="008616E2" w:rsidRDefault="00EB7357" w:rsidP="003D03CA">
      <w:pPr>
        <w:pStyle w:val="Odstavecseseznamem"/>
        <w:numPr>
          <w:ilvl w:val="0"/>
          <w:numId w:val="9"/>
        </w:numPr>
        <w:tabs>
          <w:tab w:val="left" w:pos="856"/>
          <w:tab w:val="left" w:pos="857"/>
        </w:tabs>
        <w:spacing w:before="4" w:line="237" w:lineRule="auto"/>
        <w:ind w:right="1073"/>
        <w:jc w:val="both"/>
        <w:rPr>
          <w:rFonts w:ascii="Arial" w:hAnsi="Arial" w:cs="Arial"/>
          <w:b/>
          <w:sz w:val="24"/>
        </w:rPr>
      </w:pPr>
      <w:r w:rsidRPr="00F95C33">
        <w:rPr>
          <w:rFonts w:ascii="Arial" w:hAnsi="Arial" w:cs="Arial"/>
          <w:sz w:val="24"/>
        </w:rPr>
        <w:t xml:space="preserve">pro případný odklad školní docházky je nezbytné </w:t>
      </w:r>
      <w:r w:rsidRPr="00F95C33">
        <w:rPr>
          <w:rFonts w:ascii="Arial" w:hAnsi="Arial" w:cs="Arial"/>
          <w:b/>
          <w:sz w:val="24"/>
        </w:rPr>
        <w:t xml:space="preserve">doporučení školského poradenského zařízení </w:t>
      </w:r>
      <w:r w:rsidRPr="00F95C33">
        <w:rPr>
          <w:rFonts w:ascii="Arial" w:hAnsi="Arial" w:cs="Arial"/>
          <w:sz w:val="24"/>
        </w:rPr>
        <w:t xml:space="preserve">a </w:t>
      </w:r>
      <w:r w:rsidRPr="00F95C33">
        <w:rPr>
          <w:rFonts w:ascii="Arial" w:hAnsi="Arial" w:cs="Arial"/>
          <w:b/>
          <w:sz w:val="24"/>
        </w:rPr>
        <w:t>odborného lékaře</w:t>
      </w:r>
    </w:p>
    <w:p w:rsidR="004C6ACB" w:rsidRPr="00F95C33" w:rsidRDefault="004C6ACB" w:rsidP="003D03CA">
      <w:pPr>
        <w:pStyle w:val="Odstavecseseznamem"/>
        <w:numPr>
          <w:ilvl w:val="0"/>
          <w:numId w:val="9"/>
        </w:numPr>
        <w:tabs>
          <w:tab w:val="left" w:pos="856"/>
          <w:tab w:val="left" w:pos="857"/>
        </w:tabs>
        <w:spacing w:before="1"/>
        <w:jc w:val="both"/>
        <w:rPr>
          <w:rFonts w:ascii="Arial" w:hAnsi="Arial" w:cs="Arial"/>
          <w:b/>
          <w:sz w:val="24"/>
        </w:rPr>
      </w:pPr>
      <w:r w:rsidRPr="00F95C33">
        <w:rPr>
          <w:rFonts w:ascii="Arial" w:hAnsi="Arial" w:cs="Arial"/>
          <w:b/>
          <w:sz w:val="24"/>
        </w:rPr>
        <w:t xml:space="preserve">občanský průkaz rodičů, rodný list dítěte </w:t>
      </w:r>
      <w:r w:rsidRPr="00F95C33">
        <w:rPr>
          <w:rFonts w:ascii="Arial" w:hAnsi="Arial" w:cs="Arial"/>
          <w:sz w:val="24"/>
        </w:rPr>
        <w:t xml:space="preserve">(přiložte </w:t>
      </w:r>
      <w:proofErr w:type="spellStart"/>
      <w:r w:rsidRPr="00F95C33">
        <w:rPr>
          <w:rFonts w:ascii="Arial" w:hAnsi="Arial" w:cs="Arial"/>
          <w:sz w:val="24"/>
        </w:rPr>
        <w:t>scan</w:t>
      </w:r>
      <w:proofErr w:type="spellEnd"/>
      <w:r>
        <w:rPr>
          <w:rFonts w:ascii="Arial" w:hAnsi="Arial" w:cs="Arial"/>
          <w:sz w:val="24"/>
        </w:rPr>
        <w:t xml:space="preserve">, kopie nebo </w:t>
      </w:r>
      <w:r w:rsidRPr="00F95C33">
        <w:rPr>
          <w:rFonts w:ascii="Arial" w:hAnsi="Arial" w:cs="Arial"/>
          <w:sz w:val="24"/>
        </w:rPr>
        <w:t>foto požadovaných dokumentů)</w:t>
      </w:r>
    </w:p>
    <w:p w:rsidR="004C6ACB" w:rsidRPr="00F95C33" w:rsidRDefault="004C6ACB" w:rsidP="003D03CA">
      <w:pPr>
        <w:pStyle w:val="Odstavecseseznamem"/>
        <w:numPr>
          <w:ilvl w:val="0"/>
          <w:numId w:val="9"/>
        </w:numPr>
        <w:tabs>
          <w:tab w:val="left" w:pos="856"/>
          <w:tab w:val="left" w:pos="857"/>
        </w:tabs>
        <w:spacing w:before="1" w:line="237" w:lineRule="auto"/>
        <w:ind w:right="238"/>
        <w:jc w:val="both"/>
        <w:rPr>
          <w:rFonts w:ascii="Arial" w:hAnsi="Arial" w:cs="Arial"/>
          <w:b/>
          <w:sz w:val="24"/>
        </w:rPr>
      </w:pPr>
      <w:r w:rsidRPr="00F95C33">
        <w:rPr>
          <w:rFonts w:ascii="Arial" w:hAnsi="Arial" w:cs="Arial"/>
          <w:b/>
          <w:sz w:val="24"/>
        </w:rPr>
        <w:t>písemné doporučení školského poradenského zařízení k přijetí k</w:t>
      </w:r>
      <w:r w:rsidRPr="00F95C33">
        <w:rPr>
          <w:rFonts w:ascii="Arial" w:hAnsi="Arial" w:cs="Arial"/>
          <w:b/>
          <w:spacing w:val="-23"/>
          <w:sz w:val="24"/>
        </w:rPr>
        <w:t xml:space="preserve"> </w:t>
      </w:r>
      <w:r w:rsidRPr="00F95C33">
        <w:rPr>
          <w:rFonts w:ascii="Arial" w:hAnsi="Arial" w:cs="Arial"/>
          <w:b/>
          <w:sz w:val="24"/>
        </w:rPr>
        <w:t>základnímu vzdělávání a převedení do školy zřízené podle § 16 odst. 9 Školského</w:t>
      </w:r>
      <w:r w:rsidRPr="00F95C33">
        <w:rPr>
          <w:rFonts w:ascii="Arial" w:hAnsi="Arial" w:cs="Arial"/>
          <w:b/>
          <w:spacing w:val="-13"/>
          <w:sz w:val="24"/>
        </w:rPr>
        <w:t xml:space="preserve"> </w:t>
      </w:r>
      <w:r w:rsidRPr="00F95C33">
        <w:rPr>
          <w:rFonts w:ascii="Arial" w:hAnsi="Arial" w:cs="Arial"/>
          <w:b/>
          <w:sz w:val="24"/>
        </w:rPr>
        <w:t>zákona</w:t>
      </w:r>
    </w:p>
    <w:p w:rsidR="00E61A99" w:rsidRPr="00E61A99" w:rsidRDefault="00E61A99" w:rsidP="003D03CA">
      <w:pPr>
        <w:pStyle w:val="Odstavecseseznamem"/>
        <w:numPr>
          <w:ilvl w:val="0"/>
          <w:numId w:val="9"/>
        </w:numPr>
        <w:tabs>
          <w:tab w:val="left" w:pos="856"/>
          <w:tab w:val="left" w:pos="857"/>
        </w:tabs>
        <w:spacing w:before="4" w:line="237" w:lineRule="auto"/>
        <w:ind w:right="1073"/>
        <w:jc w:val="both"/>
        <w:rPr>
          <w:rFonts w:ascii="Arial" w:hAnsi="Arial" w:cs="Arial"/>
          <w:b/>
          <w:sz w:val="24"/>
          <w:szCs w:val="24"/>
        </w:rPr>
      </w:pPr>
      <w:r>
        <w:rPr>
          <w:rFonts w:ascii="Arial" w:hAnsi="Arial" w:cs="Arial"/>
          <w:sz w:val="24"/>
          <w:szCs w:val="24"/>
        </w:rPr>
        <w:t>z</w:t>
      </w:r>
      <w:r w:rsidRPr="00E61A99">
        <w:rPr>
          <w:rFonts w:ascii="Arial" w:hAnsi="Arial" w:cs="Arial"/>
          <w:sz w:val="24"/>
          <w:szCs w:val="24"/>
        </w:rPr>
        <w:t>astupuje-li dítě jiná osoba, než jeho zákonný zástupce – oprávnění dítě zastupovat (plná moc)</w:t>
      </w:r>
    </w:p>
    <w:p w:rsidR="00E61A99" w:rsidRPr="00E61A99" w:rsidRDefault="00E61A99" w:rsidP="003D03CA">
      <w:pPr>
        <w:pStyle w:val="Odstavecseseznamem"/>
        <w:numPr>
          <w:ilvl w:val="0"/>
          <w:numId w:val="9"/>
        </w:numPr>
        <w:tabs>
          <w:tab w:val="left" w:pos="856"/>
          <w:tab w:val="left" w:pos="857"/>
        </w:tabs>
        <w:spacing w:before="4" w:line="237" w:lineRule="auto"/>
        <w:ind w:right="1073"/>
        <w:jc w:val="both"/>
        <w:rPr>
          <w:rFonts w:ascii="Arial" w:hAnsi="Arial" w:cs="Arial"/>
          <w:b/>
          <w:sz w:val="24"/>
          <w:szCs w:val="24"/>
        </w:rPr>
      </w:pPr>
      <w:r w:rsidRPr="00E61A99">
        <w:rPr>
          <w:rFonts w:ascii="Arial" w:hAnsi="Arial" w:cs="Arial"/>
          <w:sz w:val="24"/>
          <w:szCs w:val="24"/>
        </w:rPr>
        <w:t>d</w:t>
      </w:r>
      <w:r w:rsidRPr="00E61A99">
        <w:rPr>
          <w:rFonts w:ascii="Arial" w:hAnsi="Arial" w:cs="Arial"/>
          <w:sz w:val="24"/>
          <w:szCs w:val="24"/>
        </w:rPr>
        <w:t>otazník pro zákonné</w:t>
      </w:r>
      <w:r w:rsidRPr="00E61A99">
        <w:rPr>
          <w:rFonts w:ascii="Arial" w:hAnsi="Arial" w:cs="Arial"/>
          <w:sz w:val="24"/>
          <w:szCs w:val="24"/>
        </w:rPr>
        <w:t xml:space="preserve">ho zástupce žáka 1. ročníku ZŠ </w:t>
      </w:r>
      <w:r>
        <w:rPr>
          <w:rFonts w:ascii="Arial" w:hAnsi="Arial" w:cs="Arial"/>
          <w:sz w:val="24"/>
          <w:szCs w:val="24"/>
        </w:rPr>
        <w:t xml:space="preserve">- </w:t>
      </w:r>
      <w:hyperlink r:id="rId7" w:history="1">
        <w:r w:rsidRPr="008715AE">
          <w:rPr>
            <w:rStyle w:val="Hypertextovodkaz"/>
            <w:rFonts w:ascii="Arial" w:hAnsi="Arial" w:cs="Arial"/>
            <w:sz w:val="24"/>
            <w:szCs w:val="24"/>
          </w:rPr>
          <w:t>https://www.zsdacice.net/</w:t>
        </w:r>
      </w:hyperlink>
      <w:r>
        <w:rPr>
          <w:rFonts w:ascii="Arial" w:hAnsi="Arial" w:cs="Arial"/>
          <w:sz w:val="24"/>
          <w:szCs w:val="24"/>
        </w:rPr>
        <w:t xml:space="preserve"> - úřední deska – Zápis do 1. ročníku</w:t>
      </w:r>
    </w:p>
    <w:p w:rsidR="00EB7357" w:rsidRPr="00F95C33" w:rsidRDefault="00EB7357" w:rsidP="003D03CA">
      <w:pPr>
        <w:pStyle w:val="Odstavecseseznamem"/>
        <w:tabs>
          <w:tab w:val="left" w:pos="856"/>
          <w:tab w:val="left" w:pos="857"/>
        </w:tabs>
        <w:spacing w:before="4" w:line="237" w:lineRule="auto"/>
        <w:ind w:right="1073" w:firstLine="0"/>
        <w:jc w:val="both"/>
        <w:rPr>
          <w:rFonts w:ascii="Arial" w:hAnsi="Arial" w:cs="Arial"/>
          <w:b/>
          <w:sz w:val="28"/>
          <w:szCs w:val="28"/>
        </w:rPr>
      </w:pPr>
    </w:p>
    <w:p w:rsidR="00EB7357" w:rsidRPr="00F95C33" w:rsidRDefault="00EB7357" w:rsidP="003D03CA">
      <w:pPr>
        <w:jc w:val="both"/>
        <w:rPr>
          <w:rFonts w:ascii="Arial" w:hAnsi="Arial" w:cs="Arial"/>
          <w:b/>
          <w:sz w:val="28"/>
          <w:szCs w:val="28"/>
        </w:rPr>
      </w:pPr>
      <w:r w:rsidRPr="00F95C33">
        <w:rPr>
          <w:rFonts w:ascii="Arial" w:hAnsi="Arial" w:cs="Arial"/>
          <w:b/>
          <w:sz w:val="28"/>
          <w:szCs w:val="28"/>
        </w:rPr>
        <w:t>Žádost o přijetí je možné doručit následujícími způsoby:</w:t>
      </w:r>
    </w:p>
    <w:p w:rsidR="00EB7357" w:rsidRPr="00F95C33" w:rsidRDefault="00EB7357" w:rsidP="003D03CA">
      <w:pPr>
        <w:pStyle w:val="Odstavecseseznamem"/>
        <w:numPr>
          <w:ilvl w:val="0"/>
          <w:numId w:val="10"/>
        </w:numPr>
        <w:jc w:val="both"/>
        <w:rPr>
          <w:rFonts w:ascii="Arial" w:hAnsi="Arial" w:cs="Arial"/>
          <w:b/>
          <w:sz w:val="24"/>
          <w:szCs w:val="24"/>
          <w:lang w:eastAsia="cs-CZ"/>
        </w:rPr>
      </w:pPr>
      <w:r w:rsidRPr="00F95C33">
        <w:rPr>
          <w:rFonts w:ascii="Arial" w:hAnsi="Arial" w:cs="Arial"/>
          <w:sz w:val="24"/>
          <w:szCs w:val="24"/>
        </w:rPr>
        <w:t>do datové schránky školy</w:t>
      </w:r>
      <w:r w:rsidR="00F95C33" w:rsidRPr="00F95C33">
        <w:rPr>
          <w:rFonts w:ascii="Arial" w:hAnsi="Arial" w:cs="Arial"/>
          <w:sz w:val="24"/>
          <w:szCs w:val="24"/>
        </w:rPr>
        <w:t xml:space="preserve"> </w:t>
      </w:r>
      <w:r w:rsidR="00F95C33" w:rsidRPr="00F95C33">
        <w:rPr>
          <w:rFonts w:ascii="Arial" w:hAnsi="Arial" w:cs="Arial"/>
          <w:b/>
          <w:i/>
          <w:color w:val="0070C0"/>
          <w:sz w:val="24"/>
          <w:szCs w:val="24"/>
        </w:rPr>
        <w:t>(</w:t>
      </w:r>
      <w:r w:rsidR="00F95C33" w:rsidRPr="00F95C33">
        <w:rPr>
          <w:rFonts w:ascii="Arial" w:hAnsi="Arial" w:cs="Arial"/>
          <w:b/>
          <w:color w:val="0070C0"/>
          <w:sz w:val="24"/>
          <w:szCs w:val="24"/>
          <w:lang w:eastAsia="cs-CZ"/>
        </w:rPr>
        <w:t>ID datové schránky: rss72z)</w:t>
      </w:r>
    </w:p>
    <w:p w:rsidR="00EB7357" w:rsidRPr="00F95C33" w:rsidRDefault="00EB7357" w:rsidP="003D03CA">
      <w:pPr>
        <w:pStyle w:val="Odstavecseseznamem"/>
        <w:numPr>
          <w:ilvl w:val="0"/>
          <w:numId w:val="10"/>
        </w:numPr>
        <w:jc w:val="both"/>
        <w:rPr>
          <w:rFonts w:ascii="Arial" w:hAnsi="Arial" w:cs="Arial"/>
          <w:sz w:val="24"/>
          <w:szCs w:val="24"/>
        </w:rPr>
      </w:pPr>
      <w:r w:rsidRPr="00F95C33">
        <w:rPr>
          <w:rFonts w:ascii="Arial" w:hAnsi="Arial" w:cs="Arial"/>
          <w:sz w:val="24"/>
          <w:szCs w:val="24"/>
        </w:rPr>
        <w:t>e-mailem s uznávaným elektronickým podpisem</w:t>
      </w:r>
      <w:r w:rsidR="00F95C33">
        <w:rPr>
          <w:rFonts w:ascii="Arial" w:hAnsi="Arial" w:cs="Arial"/>
          <w:sz w:val="24"/>
          <w:szCs w:val="24"/>
        </w:rPr>
        <w:t xml:space="preserve"> </w:t>
      </w:r>
      <w:r w:rsidR="00F95C33" w:rsidRPr="00F95C33">
        <w:rPr>
          <w:rFonts w:ascii="Arial" w:hAnsi="Arial" w:cs="Arial"/>
          <w:b/>
          <w:color w:val="0070C0"/>
          <w:sz w:val="24"/>
          <w:szCs w:val="24"/>
        </w:rPr>
        <w:t>(zvs.dacice@seznam.cz)</w:t>
      </w:r>
    </w:p>
    <w:p w:rsidR="00EB7357" w:rsidRPr="00F95C33" w:rsidRDefault="00EB7357" w:rsidP="003D03CA">
      <w:pPr>
        <w:pStyle w:val="Odstavecseseznamem"/>
        <w:numPr>
          <w:ilvl w:val="0"/>
          <w:numId w:val="10"/>
        </w:numPr>
        <w:jc w:val="both"/>
        <w:rPr>
          <w:rFonts w:ascii="Arial" w:hAnsi="Arial" w:cs="Arial"/>
          <w:sz w:val="24"/>
          <w:szCs w:val="24"/>
        </w:rPr>
      </w:pPr>
      <w:r w:rsidRPr="00F95C33">
        <w:rPr>
          <w:rFonts w:ascii="Arial" w:hAnsi="Arial" w:cs="Arial"/>
          <w:sz w:val="24"/>
          <w:szCs w:val="24"/>
        </w:rPr>
        <w:t>poštou /upřednostňujeme/</w:t>
      </w:r>
      <w:r w:rsidR="00F95C33">
        <w:rPr>
          <w:rFonts w:ascii="Arial" w:hAnsi="Arial" w:cs="Arial"/>
          <w:sz w:val="24"/>
          <w:szCs w:val="24"/>
        </w:rPr>
        <w:t xml:space="preserve"> - obálku </w:t>
      </w:r>
      <w:proofErr w:type="gramStart"/>
      <w:r w:rsidR="00F95C33">
        <w:rPr>
          <w:rFonts w:ascii="Arial" w:hAnsi="Arial" w:cs="Arial"/>
          <w:sz w:val="24"/>
          <w:szCs w:val="24"/>
        </w:rPr>
        <w:t>označit</w:t>
      </w:r>
      <w:r w:rsidR="00025480">
        <w:rPr>
          <w:rFonts w:ascii="Arial" w:hAnsi="Arial" w:cs="Arial"/>
          <w:sz w:val="24"/>
          <w:szCs w:val="24"/>
        </w:rPr>
        <w:t xml:space="preserve">  </w:t>
      </w:r>
      <w:r w:rsidR="00F95C33" w:rsidRPr="00F95C33">
        <w:rPr>
          <w:rFonts w:ascii="Arial" w:hAnsi="Arial" w:cs="Arial"/>
          <w:b/>
          <w:color w:val="0070C0"/>
          <w:sz w:val="24"/>
          <w:szCs w:val="24"/>
        </w:rPr>
        <w:t>Zápis</w:t>
      </w:r>
      <w:proofErr w:type="gramEnd"/>
      <w:r w:rsidR="00F95C33" w:rsidRPr="00F95C33">
        <w:rPr>
          <w:rFonts w:ascii="Arial" w:hAnsi="Arial" w:cs="Arial"/>
          <w:b/>
          <w:color w:val="0070C0"/>
          <w:sz w:val="24"/>
          <w:szCs w:val="24"/>
        </w:rPr>
        <w:t xml:space="preserve"> do 1. ročníku</w:t>
      </w:r>
    </w:p>
    <w:p w:rsidR="00EB7357" w:rsidRDefault="00EB7357" w:rsidP="003D03CA">
      <w:pPr>
        <w:pStyle w:val="Odstavecseseznamem"/>
        <w:numPr>
          <w:ilvl w:val="0"/>
          <w:numId w:val="10"/>
        </w:numPr>
        <w:jc w:val="both"/>
        <w:rPr>
          <w:rFonts w:ascii="Arial" w:hAnsi="Arial" w:cs="Arial"/>
          <w:sz w:val="24"/>
          <w:szCs w:val="24"/>
        </w:rPr>
      </w:pPr>
      <w:r w:rsidRPr="00F95C33">
        <w:rPr>
          <w:rFonts w:ascii="Arial" w:hAnsi="Arial" w:cs="Arial"/>
          <w:sz w:val="24"/>
          <w:szCs w:val="24"/>
        </w:rPr>
        <w:t>osobní podání po předchozí telefonické domluvě</w:t>
      </w:r>
      <w:r w:rsidR="00F95C33">
        <w:rPr>
          <w:rFonts w:ascii="Arial" w:hAnsi="Arial" w:cs="Arial"/>
          <w:sz w:val="24"/>
          <w:szCs w:val="24"/>
        </w:rPr>
        <w:t xml:space="preserve"> </w:t>
      </w:r>
      <w:r w:rsidR="00F95C33" w:rsidRPr="00F95C33">
        <w:rPr>
          <w:rFonts w:ascii="Arial" w:hAnsi="Arial" w:cs="Arial"/>
          <w:b/>
          <w:color w:val="0070C0"/>
          <w:sz w:val="24"/>
          <w:szCs w:val="24"/>
        </w:rPr>
        <w:t>(384 420 274)</w:t>
      </w:r>
    </w:p>
    <w:p w:rsidR="00F95C33" w:rsidRPr="00F95C33" w:rsidRDefault="00F95C33" w:rsidP="003D03CA">
      <w:pPr>
        <w:pStyle w:val="Odstavecseseznamem"/>
        <w:ind w:left="720" w:firstLine="0"/>
        <w:jc w:val="both"/>
        <w:rPr>
          <w:rFonts w:ascii="Arial" w:hAnsi="Arial" w:cs="Arial"/>
          <w:sz w:val="24"/>
          <w:szCs w:val="24"/>
        </w:rPr>
      </w:pPr>
    </w:p>
    <w:p w:rsidR="008616E2" w:rsidRPr="00F95C33" w:rsidRDefault="00EB7357" w:rsidP="003D03CA">
      <w:pPr>
        <w:pStyle w:val="Nadpis2"/>
        <w:spacing w:line="319" w:lineRule="exact"/>
        <w:ind w:left="0"/>
        <w:jc w:val="both"/>
        <w:rPr>
          <w:rFonts w:ascii="Arial" w:hAnsi="Arial" w:cs="Arial"/>
        </w:rPr>
      </w:pPr>
      <w:r w:rsidRPr="00F95C33">
        <w:rPr>
          <w:rFonts w:ascii="Arial" w:hAnsi="Arial" w:cs="Arial"/>
        </w:rPr>
        <w:t>Věk zapisovaných dětí</w:t>
      </w:r>
    </w:p>
    <w:p w:rsidR="008616E2" w:rsidRDefault="00EB7357" w:rsidP="003D03CA">
      <w:pPr>
        <w:pStyle w:val="Zkladntext"/>
        <w:ind w:left="136" w:right="19"/>
        <w:jc w:val="both"/>
        <w:rPr>
          <w:rFonts w:ascii="Arial" w:hAnsi="Arial" w:cs="Arial"/>
        </w:rPr>
      </w:pPr>
      <w:r w:rsidRPr="00F95C33">
        <w:rPr>
          <w:rFonts w:ascii="Arial" w:hAnsi="Arial" w:cs="Arial"/>
        </w:rPr>
        <w:t>Letošní zápis se</w:t>
      </w:r>
      <w:r w:rsidR="00F80EE4">
        <w:rPr>
          <w:rFonts w:ascii="Arial" w:hAnsi="Arial" w:cs="Arial"/>
        </w:rPr>
        <w:t xml:space="preserve"> týká dětí narozených v době </w:t>
      </w:r>
      <w:r w:rsidR="00F80EE4" w:rsidRPr="004C6ACB">
        <w:rPr>
          <w:rFonts w:ascii="Arial" w:hAnsi="Arial" w:cs="Arial"/>
          <w:b/>
        </w:rPr>
        <w:t>od 1. září 2014 do 31. 8. 2015</w:t>
      </w:r>
      <w:r w:rsidR="00F80EE4">
        <w:rPr>
          <w:rFonts w:ascii="Arial" w:hAnsi="Arial" w:cs="Arial"/>
        </w:rPr>
        <w:t xml:space="preserve"> </w:t>
      </w:r>
      <w:r w:rsidRPr="00F80EE4">
        <w:rPr>
          <w:rFonts w:ascii="Arial" w:hAnsi="Arial" w:cs="Arial"/>
        </w:rPr>
        <w:t xml:space="preserve">a </w:t>
      </w:r>
      <w:r w:rsidRPr="00F95C33">
        <w:rPr>
          <w:rFonts w:ascii="Arial" w:hAnsi="Arial" w:cs="Arial"/>
        </w:rPr>
        <w:t>dětí s odkladem povinné školní docházky. Děti, k</w:t>
      </w:r>
      <w:r w:rsidR="005D1C53">
        <w:rPr>
          <w:rFonts w:ascii="Arial" w:hAnsi="Arial" w:cs="Arial"/>
        </w:rPr>
        <w:t>teré měly v loňském roce odklad</w:t>
      </w:r>
      <w:r w:rsidR="00025480">
        <w:rPr>
          <w:rFonts w:ascii="Arial" w:hAnsi="Arial" w:cs="Arial"/>
        </w:rPr>
        <w:t>,</w:t>
      </w:r>
      <w:r w:rsidR="005D1C53">
        <w:rPr>
          <w:rFonts w:ascii="Arial" w:hAnsi="Arial" w:cs="Arial"/>
        </w:rPr>
        <w:t xml:space="preserve"> </w:t>
      </w:r>
      <w:r w:rsidR="00F80EE4">
        <w:rPr>
          <w:rFonts w:ascii="Arial" w:hAnsi="Arial" w:cs="Arial"/>
        </w:rPr>
        <w:t xml:space="preserve">odevzdají </w:t>
      </w:r>
      <w:r w:rsidR="00F80EE4" w:rsidRPr="005D1C53">
        <w:rPr>
          <w:rFonts w:ascii="Arial" w:hAnsi="Arial" w:cs="Arial"/>
        </w:rPr>
        <w:t>kopii Rozhodnutí o udělení odkladu</w:t>
      </w:r>
      <w:r w:rsidRPr="005D1C53">
        <w:rPr>
          <w:rFonts w:ascii="Arial" w:hAnsi="Arial" w:cs="Arial"/>
        </w:rPr>
        <w:t>.</w:t>
      </w:r>
    </w:p>
    <w:p w:rsidR="00E61A99" w:rsidRDefault="00E61A99" w:rsidP="003D03CA">
      <w:pPr>
        <w:pStyle w:val="Zkladntext"/>
        <w:ind w:right="19"/>
        <w:jc w:val="both"/>
        <w:rPr>
          <w:rFonts w:ascii="Arial" w:hAnsi="Arial" w:cs="Arial"/>
        </w:rPr>
      </w:pPr>
    </w:p>
    <w:p w:rsidR="00E61A99" w:rsidRPr="00F95C33" w:rsidRDefault="00E61A99" w:rsidP="003D03CA">
      <w:pPr>
        <w:pStyle w:val="Zkladntext"/>
        <w:ind w:right="19"/>
        <w:jc w:val="both"/>
        <w:rPr>
          <w:rFonts w:ascii="Arial" w:hAnsi="Arial" w:cs="Arial"/>
        </w:rPr>
      </w:pPr>
    </w:p>
    <w:p w:rsidR="008616E2" w:rsidRDefault="00E61A99" w:rsidP="003D03CA">
      <w:pPr>
        <w:pStyle w:val="Zkladntext"/>
        <w:spacing w:before="11"/>
        <w:jc w:val="both"/>
        <w:rPr>
          <w:rFonts w:ascii="Arial" w:hAnsi="Arial" w:cs="Arial"/>
          <w:b/>
          <w:sz w:val="28"/>
          <w:szCs w:val="28"/>
        </w:rPr>
      </w:pPr>
      <w:r w:rsidRPr="00E61A99">
        <w:rPr>
          <w:rFonts w:ascii="Arial" w:hAnsi="Arial" w:cs="Arial"/>
          <w:b/>
          <w:sz w:val="28"/>
          <w:szCs w:val="28"/>
        </w:rPr>
        <w:t>Přehled všech termínů</w:t>
      </w:r>
    </w:p>
    <w:p w:rsidR="00E61A99" w:rsidRDefault="00E61A99" w:rsidP="003D03CA">
      <w:pPr>
        <w:pStyle w:val="Zkladntext"/>
        <w:spacing w:before="11"/>
        <w:jc w:val="both"/>
        <w:rPr>
          <w:rFonts w:ascii="Arial" w:hAnsi="Arial" w:cs="Arial"/>
        </w:rPr>
      </w:pPr>
      <w:r w:rsidRPr="00E61A99">
        <w:rPr>
          <w:rFonts w:ascii="Arial" w:hAnsi="Arial" w:cs="Arial"/>
        </w:rPr>
        <w:t>Podávání</w:t>
      </w:r>
      <w:r>
        <w:rPr>
          <w:rFonts w:ascii="Arial" w:hAnsi="Arial" w:cs="Arial"/>
        </w:rPr>
        <w:t xml:space="preserve"> </w:t>
      </w:r>
      <w:proofErr w:type="gramStart"/>
      <w:r>
        <w:rPr>
          <w:rFonts w:ascii="Arial" w:hAnsi="Arial" w:cs="Arial"/>
        </w:rPr>
        <w:t xml:space="preserve">žádosti                       </w:t>
      </w:r>
      <w:r w:rsidR="002058A7">
        <w:rPr>
          <w:rFonts w:ascii="Arial" w:hAnsi="Arial" w:cs="Arial"/>
        </w:rPr>
        <w:t xml:space="preserve"> </w:t>
      </w:r>
      <w:r>
        <w:rPr>
          <w:rFonts w:ascii="Arial" w:hAnsi="Arial" w:cs="Arial"/>
        </w:rPr>
        <w:t>1. – 30</w:t>
      </w:r>
      <w:proofErr w:type="gramEnd"/>
      <w:r>
        <w:rPr>
          <w:rFonts w:ascii="Arial" w:hAnsi="Arial" w:cs="Arial"/>
        </w:rPr>
        <w:t>. 4. 2021</w:t>
      </w:r>
    </w:p>
    <w:p w:rsidR="00E61A99" w:rsidRDefault="00E61A99" w:rsidP="003D03CA">
      <w:pPr>
        <w:pStyle w:val="Zkladntext"/>
        <w:spacing w:before="11"/>
        <w:jc w:val="both"/>
        <w:rPr>
          <w:rFonts w:ascii="Arial" w:hAnsi="Arial" w:cs="Arial"/>
        </w:rPr>
      </w:pPr>
      <w:r>
        <w:rPr>
          <w:rFonts w:ascii="Arial" w:hAnsi="Arial" w:cs="Arial"/>
        </w:rPr>
        <w:t>Zveřej</w:t>
      </w:r>
      <w:r w:rsidR="002058A7">
        <w:rPr>
          <w:rFonts w:ascii="Arial" w:hAnsi="Arial" w:cs="Arial"/>
        </w:rPr>
        <w:t xml:space="preserve">nění přijatých </w:t>
      </w:r>
      <w:proofErr w:type="gramStart"/>
      <w:r w:rsidR="002058A7">
        <w:rPr>
          <w:rFonts w:ascii="Arial" w:hAnsi="Arial" w:cs="Arial"/>
        </w:rPr>
        <w:t>dětí             7</w:t>
      </w:r>
      <w:r>
        <w:rPr>
          <w:rFonts w:ascii="Arial" w:hAnsi="Arial" w:cs="Arial"/>
        </w:rPr>
        <w:t>. 5. 2021</w:t>
      </w:r>
      <w:proofErr w:type="gramEnd"/>
    </w:p>
    <w:p w:rsidR="008616E2" w:rsidRDefault="00E61A99" w:rsidP="003D03CA">
      <w:pPr>
        <w:pStyle w:val="Nadpis3"/>
        <w:tabs>
          <w:tab w:val="left" w:pos="856"/>
          <w:tab w:val="left" w:pos="857"/>
        </w:tabs>
        <w:spacing w:line="242" w:lineRule="auto"/>
        <w:ind w:left="0" w:right="1195" w:firstLine="0"/>
        <w:jc w:val="both"/>
        <w:rPr>
          <w:rFonts w:ascii="Arial" w:hAnsi="Arial" w:cs="Arial"/>
          <w:b w:val="0"/>
          <w:i w:val="0"/>
        </w:rPr>
      </w:pPr>
      <w:r w:rsidRPr="002058A7">
        <w:rPr>
          <w:rFonts w:ascii="Arial" w:hAnsi="Arial" w:cs="Arial"/>
          <w:b w:val="0"/>
          <w:i w:val="0"/>
        </w:rPr>
        <w:t>Nahlédnutí</w:t>
      </w:r>
      <w:r w:rsidR="002058A7">
        <w:rPr>
          <w:rFonts w:ascii="Arial" w:hAnsi="Arial" w:cs="Arial"/>
          <w:b w:val="0"/>
          <w:i w:val="0"/>
        </w:rPr>
        <w:t xml:space="preserve"> do </w:t>
      </w:r>
      <w:proofErr w:type="gramStart"/>
      <w:r w:rsidR="002058A7">
        <w:rPr>
          <w:rFonts w:ascii="Arial" w:hAnsi="Arial" w:cs="Arial"/>
          <w:b w:val="0"/>
          <w:i w:val="0"/>
        </w:rPr>
        <w:t>spisu                  14</w:t>
      </w:r>
      <w:proofErr w:type="gramEnd"/>
      <w:r w:rsidR="002058A7">
        <w:rPr>
          <w:rFonts w:ascii="Arial" w:hAnsi="Arial" w:cs="Arial"/>
          <w:b w:val="0"/>
          <w:i w:val="0"/>
        </w:rPr>
        <w:t>. 5. 2021</w:t>
      </w:r>
    </w:p>
    <w:p w:rsidR="002058A7" w:rsidRDefault="002058A7" w:rsidP="003D03CA">
      <w:pPr>
        <w:pStyle w:val="Nadpis3"/>
        <w:tabs>
          <w:tab w:val="left" w:pos="856"/>
          <w:tab w:val="left" w:pos="857"/>
        </w:tabs>
        <w:spacing w:line="242" w:lineRule="auto"/>
        <w:ind w:left="0" w:right="1195" w:firstLine="0"/>
        <w:jc w:val="both"/>
        <w:rPr>
          <w:rFonts w:ascii="Arial" w:hAnsi="Arial" w:cs="Arial"/>
          <w:b w:val="0"/>
          <w:i w:val="0"/>
        </w:rPr>
      </w:pPr>
    </w:p>
    <w:p w:rsidR="002058A7" w:rsidRDefault="002058A7" w:rsidP="003D03CA">
      <w:pPr>
        <w:pStyle w:val="Nadpis3"/>
        <w:tabs>
          <w:tab w:val="left" w:pos="856"/>
          <w:tab w:val="left" w:pos="857"/>
        </w:tabs>
        <w:spacing w:line="242" w:lineRule="auto"/>
        <w:ind w:left="0" w:right="1195" w:firstLine="0"/>
        <w:jc w:val="both"/>
        <w:rPr>
          <w:rFonts w:ascii="Arial" w:hAnsi="Arial" w:cs="Arial"/>
          <w:i w:val="0"/>
          <w:sz w:val="28"/>
          <w:szCs w:val="28"/>
        </w:rPr>
      </w:pPr>
      <w:r>
        <w:rPr>
          <w:rFonts w:ascii="Arial" w:hAnsi="Arial" w:cs="Arial"/>
          <w:i w:val="0"/>
          <w:sz w:val="28"/>
          <w:szCs w:val="28"/>
        </w:rPr>
        <w:t>Vydání rozhodnutí o přijetí dítěte</w:t>
      </w:r>
    </w:p>
    <w:p w:rsidR="002058A7" w:rsidRDefault="002058A7" w:rsidP="003D03CA">
      <w:pPr>
        <w:pStyle w:val="Nadpis3"/>
        <w:tabs>
          <w:tab w:val="left" w:pos="856"/>
          <w:tab w:val="left" w:pos="857"/>
        </w:tabs>
        <w:spacing w:line="242" w:lineRule="auto"/>
        <w:ind w:left="0" w:right="-4" w:firstLine="0"/>
        <w:jc w:val="both"/>
        <w:rPr>
          <w:rFonts w:ascii="Arial" w:hAnsi="Arial" w:cs="Arial"/>
          <w:b w:val="0"/>
          <w:i w:val="0"/>
        </w:rPr>
      </w:pPr>
      <w:r w:rsidRPr="002058A7">
        <w:rPr>
          <w:rFonts w:ascii="Arial" w:hAnsi="Arial" w:cs="Arial"/>
          <w:b w:val="0"/>
          <w:i w:val="0"/>
        </w:rPr>
        <w:t>Rozhodnutí vydává ředitelka školy do 30 d</w:t>
      </w:r>
      <w:r>
        <w:rPr>
          <w:rFonts w:ascii="Arial" w:hAnsi="Arial" w:cs="Arial"/>
          <w:b w:val="0"/>
          <w:i w:val="0"/>
        </w:rPr>
        <w:t xml:space="preserve">nů od zahájení správního řízení (s </w:t>
      </w:r>
      <w:r w:rsidRPr="002058A7">
        <w:rPr>
          <w:rFonts w:ascii="Arial" w:hAnsi="Arial" w:cs="Arial"/>
          <w:b w:val="0"/>
          <w:i w:val="0"/>
        </w:rPr>
        <w:t>ohledem na předpokládaný vývoj uza</w:t>
      </w:r>
      <w:r>
        <w:rPr>
          <w:rFonts w:ascii="Arial" w:hAnsi="Arial" w:cs="Arial"/>
          <w:b w:val="0"/>
          <w:i w:val="0"/>
        </w:rPr>
        <w:t xml:space="preserve">vření škol by měla být lhůta 60 </w:t>
      </w:r>
      <w:r w:rsidRPr="002058A7">
        <w:rPr>
          <w:rFonts w:ascii="Arial" w:hAnsi="Arial" w:cs="Arial"/>
          <w:b w:val="0"/>
          <w:i w:val="0"/>
        </w:rPr>
        <w:t>dnů).</w:t>
      </w:r>
    </w:p>
    <w:p w:rsidR="002058A7" w:rsidRDefault="002058A7" w:rsidP="003D03CA">
      <w:pPr>
        <w:pStyle w:val="Nadpis3"/>
        <w:tabs>
          <w:tab w:val="left" w:pos="856"/>
          <w:tab w:val="left" w:pos="857"/>
        </w:tabs>
        <w:spacing w:line="242" w:lineRule="auto"/>
        <w:ind w:left="0" w:right="-4" w:firstLine="0"/>
        <w:jc w:val="both"/>
        <w:rPr>
          <w:rFonts w:ascii="Arial" w:hAnsi="Arial" w:cs="Arial"/>
          <w:b w:val="0"/>
          <w:i w:val="0"/>
        </w:rPr>
      </w:pPr>
      <w:r w:rsidRPr="002058A7">
        <w:rPr>
          <w:rFonts w:ascii="Arial" w:hAnsi="Arial" w:cs="Arial"/>
          <w:b w:val="0"/>
          <w:i w:val="0"/>
        </w:rPr>
        <w:t>Rozhodnutí má 1 originál, který se zakládá do spisu dítěte a je uložen na vedení školy.</w:t>
      </w:r>
    </w:p>
    <w:p w:rsidR="002058A7" w:rsidRDefault="002058A7" w:rsidP="003D03CA">
      <w:pPr>
        <w:pStyle w:val="Nadpis3"/>
        <w:tabs>
          <w:tab w:val="left" w:pos="856"/>
          <w:tab w:val="left" w:pos="857"/>
        </w:tabs>
        <w:spacing w:line="242" w:lineRule="auto"/>
        <w:ind w:left="0" w:right="-4" w:firstLine="0"/>
        <w:jc w:val="both"/>
        <w:rPr>
          <w:rFonts w:ascii="Arial" w:hAnsi="Arial" w:cs="Arial"/>
          <w:b w:val="0"/>
          <w:i w:val="0"/>
        </w:rPr>
      </w:pPr>
      <w:r w:rsidRPr="002058A7">
        <w:rPr>
          <w:rFonts w:ascii="Arial" w:hAnsi="Arial" w:cs="Arial"/>
          <w:b w:val="0"/>
          <w:i w:val="0"/>
        </w:rPr>
        <w:t xml:space="preserve">Zákonnému zástupci dítěte je </w:t>
      </w:r>
      <w:r w:rsidRPr="002058A7">
        <w:rPr>
          <w:rFonts w:ascii="Arial" w:hAnsi="Arial" w:cs="Arial"/>
          <w:b w:val="0"/>
          <w:i w:val="0"/>
        </w:rPr>
        <w:t>vystaven stejnopis</w:t>
      </w:r>
      <w:r>
        <w:rPr>
          <w:rFonts w:ascii="Arial" w:hAnsi="Arial" w:cs="Arial"/>
          <w:b w:val="0"/>
          <w:i w:val="0"/>
        </w:rPr>
        <w:t>.</w:t>
      </w:r>
    </w:p>
    <w:p w:rsidR="002058A7" w:rsidRDefault="002058A7" w:rsidP="003D03CA">
      <w:pPr>
        <w:pStyle w:val="Nadpis3"/>
        <w:tabs>
          <w:tab w:val="left" w:pos="856"/>
          <w:tab w:val="left" w:pos="857"/>
        </w:tabs>
        <w:spacing w:line="242" w:lineRule="auto"/>
        <w:ind w:left="0" w:right="-4" w:firstLine="0"/>
        <w:jc w:val="both"/>
        <w:rPr>
          <w:rFonts w:ascii="Arial" w:hAnsi="Arial" w:cs="Arial"/>
          <w:b w:val="0"/>
          <w:i w:val="0"/>
        </w:rPr>
      </w:pPr>
      <w:r w:rsidRPr="002058A7">
        <w:rPr>
          <w:rFonts w:ascii="Arial" w:hAnsi="Arial" w:cs="Arial"/>
          <w:b w:val="0"/>
          <w:i w:val="0"/>
        </w:rPr>
        <w:t>Pokud je přijaté dítě z jiné spádové oblas</w:t>
      </w:r>
      <w:r>
        <w:rPr>
          <w:rFonts w:ascii="Arial" w:hAnsi="Arial" w:cs="Arial"/>
          <w:b w:val="0"/>
          <w:i w:val="0"/>
        </w:rPr>
        <w:t>ti, oznámí ředite</w:t>
      </w:r>
      <w:r w:rsidR="004C6ACB">
        <w:rPr>
          <w:rFonts w:ascii="Arial" w:hAnsi="Arial" w:cs="Arial"/>
          <w:b w:val="0"/>
          <w:i w:val="0"/>
        </w:rPr>
        <w:t xml:space="preserve">lka školy tuto </w:t>
      </w:r>
      <w:r w:rsidRPr="002058A7">
        <w:rPr>
          <w:rFonts w:ascii="Arial" w:hAnsi="Arial" w:cs="Arial"/>
          <w:b w:val="0"/>
          <w:i w:val="0"/>
        </w:rPr>
        <w:t>skutečnost řediteli spádové školy do konce května příslušného kalendářního roku, ve kterém má dítě zahájit povinnou školní docházku.</w:t>
      </w:r>
    </w:p>
    <w:p w:rsidR="002058A7" w:rsidRDefault="002058A7" w:rsidP="003D03CA">
      <w:pPr>
        <w:pStyle w:val="Nadpis3"/>
        <w:tabs>
          <w:tab w:val="left" w:pos="856"/>
          <w:tab w:val="left" w:pos="857"/>
        </w:tabs>
        <w:spacing w:line="242" w:lineRule="auto"/>
        <w:ind w:left="0" w:right="-4" w:firstLine="0"/>
        <w:jc w:val="both"/>
        <w:rPr>
          <w:rFonts w:ascii="Arial" w:hAnsi="Arial" w:cs="Arial"/>
          <w:b w:val="0"/>
          <w:i w:val="0"/>
        </w:rPr>
      </w:pPr>
    </w:p>
    <w:p w:rsidR="004C6ACB" w:rsidRPr="004C6ACB" w:rsidRDefault="004C6ACB" w:rsidP="003D03CA">
      <w:pPr>
        <w:pStyle w:val="Nadpis3"/>
        <w:tabs>
          <w:tab w:val="left" w:pos="856"/>
          <w:tab w:val="left" w:pos="857"/>
        </w:tabs>
        <w:spacing w:line="242" w:lineRule="auto"/>
        <w:ind w:left="0" w:right="1195" w:firstLine="0"/>
        <w:jc w:val="both"/>
        <w:rPr>
          <w:rFonts w:ascii="Arial" w:hAnsi="Arial" w:cs="Arial"/>
          <w:i w:val="0"/>
          <w:sz w:val="28"/>
          <w:szCs w:val="28"/>
        </w:rPr>
      </w:pPr>
      <w:r w:rsidRPr="004C6ACB">
        <w:rPr>
          <w:rFonts w:ascii="Arial" w:hAnsi="Arial" w:cs="Arial"/>
          <w:i w:val="0"/>
          <w:sz w:val="28"/>
          <w:szCs w:val="28"/>
        </w:rPr>
        <w:t>Odklad povinné školní docházky</w:t>
      </w:r>
    </w:p>
    <w:p w:rsidR="004C6ACB" w:rsidRDefault="004C6ACB" w:rsidP="003D03CA">
      <w:pPr>
        <w:pStyle w:val="Nadpis3"/>
        <w:tabs>
          <w:tab w:val="left" w:pos="856"/>
          <w:tab w:val="left" w:pos="857"/>
        </w:tabs>
        <w:spacing w:line="242" w:lineRule="auto"/>
        <w:ind w:left="0" w:right="-4" w:firstLine="0"/>
        <w:jc w:val="both"/>
        <w:rPr>
          <w:rFonts w:ascii="Arial" w:hAnsi="Arial" w:cs="Arial"/>
          <w:b w:val="0"/>
          <w:i w:val="0"/>
        </w:rPr>
      </w:pPr>
      <w:r w:rsidRPr="004C6ACB">
        <w:rPr>
          <w:rFonts w:ascii="Arial" w:hAnsi="Arial" w:cs="Arial"/>
          <w:b w:val="0"/>
          <w:i w:val="0"/>
        </w:rPr>
        <w:t>Zákonný zástupce dítěte ze spádové oblasti školy požádá o o</w:t>
      </w:r>
      <w:r>
        <w:rPr>
          <w:rFonts w:ascii="Arial" w:hAnsi="Arial" w:cs="Arial"/>
          <w:b w:val="0"/>
          <w:i w:val="0"/>
        </w:rPr>
        <w:t>dklad povinné školní docházky:</w:t>
      </w:r>
    </w:p>
    <w:p w:rsidR="004C6ACB" w:rsidRDefault="004C6ACB" w:rsidP="003D03CA">
      <w:pPr>
        <w:pStyle w:val="Nadpis3"/>
        <w:numPr>
          <w:ilvl w:val="0"/>
          <w:numId w:val="11"/>
        </w:numPr>
        <w:tabs>
          <w:tab w:val="left" w:pos="856"/>
          <w:tab w:val="left" w:pos="857"/>
        </w:tabs>
        <w:spacing w:line="242" w:lineRule="auto"/>
        <w:ind w:right="-4"/>
        <w:jc w:val="both"/>
        <w:rPr>
          <w:rFonts w:ascii="Arial" w:hAnsi="Arial" w:cs="Arial"/>
          <w:b w:val="0"/>
          <w:i w:val="0"/>
        </w:rPr>
      </w:pPr>
      <w:r w:rsidRPr="004C6ACB">
        <w:rPr>
          <w:rFonts w:ascii="Arial" w:hAnsi="Arial" w:cs="Arial"/>
          <w:b w:val="0"/>
          <w:i w:val="0"/>
        </w:rPr>
        <w:t xml:space="preserve">pokud není dítě tělesně nebo duševně přiměřeně vyspělé, </w:t>
      </w:r>
      <w:r>
        <w:rPr>
          <w:rFonts w:ascii="Arial" w:hAnsi="Arial" w:cs="Arial"/>
          <w:b w:val="0"/>
          <w:i w:val="0"/>
        </w:rPr>
        <w:t xml:space="preserve">     </w:t>
      </w:r>
    </w:p>
    <w:p w:rsidR="004C6ACB" w:rsidRDefault="004C6ACB" w:rsidP="003D03CA">
      <w:pPr>
        <w:pStyle w:val="Nadpis3"/>
        <w:numPr>
          <w:ilvl w:val="0"/>
          <w:numId w:val="11"/>
        </w:numPr>
        <w:tabs>
          <w:tab w:val="left" w:pos="856"/>
          <w:tab w:val="left" w:pos="857"/>
        </w:tabs>
        <w:spacing w:line="242" w:lineRule="auto"/>
        <w:ind w:right="-4"/>
        <w:jc w:val="both"/>
        <w:rPr>
          <w:rFonts w:ascii="Arial" w:hAnsi="Arial" w:cs="Arial"/>
          <w:b w:val="0"/>
          <w:i w:val="0"/>
        </w:rPr>
      </w:pPr>
      <w:r w:rsidRPr="004C6ACB">
        <w:rPr>
          <w:rFonts w:ascii="Arial" w:hAnsi="Arial" w:cs="Arial"/>
          <w:b w:val="0"/>
          <w:i w:val="0"/>
        </w:rPr>
        <w:t>písemně – vyplní žádost o od</w:t>
      </w:r>
      <w:r>
        <w:rPr>
          <w:rFonts w:ascii="Arial" w:hAnsi="Arial" w:cs="Arial"/>
          <w:b w:val="0"/>
          <w:i w:val="0"/>
        </w:rPr>
        <w:t xml:space="preserve">klad povinné školní docházky, </w:t>
      </w:r>
    </w:p>
    <w:p w:rsidR="004C6ACB" w:rsidRDefault="004C6ACB" w:rsidP="003D03CA">
      <w:pPr>
        <w:pStyle w:val="Nadpis3"/>
        <w:numPr>
          <w:ilvl w:val="0"/>
          <w:numId w:val="11"/>
        </w:numPr>
        <w:tabs>
          <w:tab w:val="left" w:pos="856"/>
          <w:tab w:val="left" w:pos="857"/>
        </w:tabs>
        <w:spacing w:line="242" w:lineRule="auto"/>
        <w:ind w:right="-4"/>
        <w:jc w:val="both"/>
        <w:rPr>
          <w:rFonts w:ascii="Arial" w:hAnsi="Arial" w:cs="Arial"/>
          <w:b w:val="0"/>
          <w:i w:val="0"/>
        </w:rPr>
      </w:pPr>
      <w:r w:rsidRPr="004C6ACB">
        <w:rPr>
          <w:rFonts w:ascii="Arial" w:hAnsi="Arial" w:cs="Arial"/>
          <w:b w:val="0"/>
          <w:i w:val="0"/>
        </w:rPr>
        <w:t>v době zápisu – v oficiálním určeném termínu (§ 37 odst. 1 ŠZ ve z</w:t>
      </w:r>
      <w:r>
        <w:rPr>
          <w:rFonts w:ascii="Arial" w:hAnsi="Arial" w:cs="Arial"/>
          <w:b w:val="0"/>
          <w:i w:val="0"/>
        </w:rPr>
        <w:t xml:space="preserve">nění účinném od 1. 1. 2017). </w:t>
      </w:r>
    </w:p>
    <w:p w:rsidR="004C6ACB" w:rsidRDefault="004C6ACB" w:rsidP="003D03CA">
      <w:pPr>
        <w:pStyle w:val="Nadpis3"/>
        <w:tabs>
          <w:tab w:val="left" w:pos="856"/>
          <w:tab w:val="left" w:pos="857"/>
        </w:tabs>
        <w:spacing w:line="242" w:lineRule="auto"/>
        <w:ind w:left="0" w:right="-4" w:firstLine="0"/>
        <w:jc w:val="both"/>
        <w:rPr>
          <w:rFonts w:ascii="Arial" w:hAnsi="Arial" w:cs="Arial"/>
          <w:b w:val="0"/>
          <w:i w:val="0"/>
        </w:rPr>
      </w:pPr>
      <w:r w:rsidRPr="004C6ACB">
        <w:rPr>
          <w:rFonts w:ascii="Arial" w:hAnsi="Arial" w:cs="Arial"/>
          <w:b w:val="0"/>
          <w:i w:val="0"/>
        </w:rPr>
        <w:t>Začátek povinné školní docházky lze odložit nejdéle do zahájení školního roku, ve kte</w:t>
      </w:r>
      <w:r>
        <w:rPr>
          <w:rFonts w:ascii="Arial" w:hAnsi="Arial" w:cs="Arial"/>
          <w:b w:val="0"/>
          <w:i w:val="0"/>
        </w:rPr>
        <w:t xml:space="preserve">rém dítě dovrší 8. rok věku. </w:t>
      </w:r>
    </w:p>
    <w:p w:rsidR="004C6ACB" w:rsidRDefault="004C6ACB" w:rsidP="003D03CA">
      <w:pPr>
        <w:pStyle w:val="Nadpis3"/>
        <w:tabs>
          <w:tab w:val="left" w:pos="856"/>
          <w:tab w:val="left" w:pos="857"/>
        </w:tabs>
        <w:spacing w:line="242" w:lineRule="auto"/>
        <w:ind w:left="0" w:right="-4" w:firstLine="0"/>
        <w:jc w:val="both"/>
        <w:rPr>
          <w:rFonts w:ascii="Arial" w:hAnsi="Arial" w:cs="Arial"/>
          <w:b w:val="0"/>
          <w:i w:val="0"/>
        </w:rPr>
      </w:pPr>
      <w:r w:rsidRPr="004C6ACB">
        <w:rPr>
          <w:rFonts w:ascii="Arial" w:hAnsi="Arial" w:cs="Arial"/>
          <w:b w:val="0"/>
          <w:i w:val="0"/>
        </w:rPr>
        <w:t>Zákonný zástupce doloží společně s žádostí v den záp</w:t>
      </w:r>
      <w:r>
        <w:rPr>
          <w:rFonts w:ascii="Arial" w:hAnsi="Arial" w:cs="Arial"/>
          <w:b w:val="0"/>
          <w:i w:val="0"/>
        </w:rPr>
        <w:t xml:space="preserve">isu 2 doporučující posouzení: </w:t>
      </w:r>
    </w:p>
    <w:p w:rsidR="004C6ACB" w:rsidRDefault="004C6ACB" w:rsidP="003D03CA">
      <w:pPr>
        <w:pStyle w:val="Nadpis3"/>
        <w:numPr>
          <w:ilvl w:val="0"/>
          <w:numId w:val="12"/>
        </w:numPr>
        <w:tabs>
          <w:tab w:val="left" w:pos="856"/>
          <w:tab w:val="left" w:pos="857"/>
        </w:tabs>
        <w:spacing w:line="242" w:lineRule="auto"/>
        <w:ind w:right="-4"/>
        <w:jc w:val="both"/>
        <w:rPr>
          <w:rFonts w:ascii="Arial" w:hAnsi="Arial" w:cs="Arial"/>
          <w:b w:val="0"/>
          <w:i w:val="0"/>
        </w:rPr>
      </w:pPr>
      <w:r w:rsidRPr="004C6ACB">
        <w:rPr>
          <w:rFonts w:ascii="Arial" w:hAnsi="Arial" w:cs="Arial"/>
          <w:b w:val="0"/>
          <w:i w:val="0"/>
        </w:rPr>
        <w:t>školského poraden</w:t>
      </w:r>
      <w:r>
        <w:rPr>
          <w:rFonts w:ascii="Arial" w:hAnsi="Arial" w:cs="Arial"/>
          <w:b w:val="0"/>
          <w:i w:val="0"/>
        </w:rPr>
        <w:t xml:space="preserve">ského zařízení (PPP nebo SPC) </w:t>
      </w:r>
    </w:p>
    <w:p w:rsidR="004C6ACB" w:rsidRDefault="004C6ACB" w:rsidP="003D03CA">
      <w:pPr>
        <w:pStyle w:val="Nadpis3"/>
        <w:numPr>
          <w:ilvl w:val="0"/>
          <w:numId w:val="12"/>
        </w:numPr>
        <w:tabs>
          <w:tab w:val="left" w:pos="856"/>
          <w:tab w:val="left" w:pos="857"/>
        </w:tabs>
        <w:spacing w:line="242" w:lineRule="auto"/>
        <w:ind w:right="-4"/>
        <w:jc w:val="both"/>
        <w:rPr>
          <w:rFonts w:ascii="Arial" w:hAnsi="Arial" w:cs="Arial"/>
          <w:b w:val="0"/>
          <w:i w:val="0"/>
        </w:rPr>
      </w:pPr>
      <w:r w:rsidRPr="004C6ACB">
        <w:rPr>
          <w:rFonts w:ascii="Arial" w:hAnsi="Arial" w:cs="Arial"/>
          <w:b w:val="0"/>
          <w:i w:val="0"/>
        </w:rPr>
        <w:t>odborného lékaře n</w:t>
      </w:r>
      <w:r>
        <w:rPr>
          <w:rFonts w:ascii="Arial" w:hAnsi="Arial" w:cs="Arial"/>
          <w:b w:val="0"/>
          <w:i w:val="0"/>
        </w:rPr>
        <w:t xml:space="preserve">ebo klinického psychologa. </w:t>
      </w:r>
    </w:p>
    <w:p w:rsidR="004C6ACB" w:rsidRDefault="004C6ACB" w:rsidP="003D03CA">
      <w:pPr>
        <w:pStyle w:val="Nadpis3"/>
        <w:tabs>
          <w:tab w:val="left" w:pos="856"/>
          <w:tab w:val="left" w:pos="857"/>
        </w:tabs>
        <w:spacing w:line="242" w:lineRule="auto"/>
        <w:ind w:left="0" w:right="-4" w:firstLine="0"/>
        <w:jc w:val="both"/>
        <w:rPr>
          <w:rFonts w:ascii="Arial" w:hAnsi="Arial" w:cs="Arial"/>
          <w:b w:val="0"/>
          <w:i w:val="0"/>
        </w:rPr>
      </w:pPr>
      <w:r w:rsidRPr="004C6ACB">
        <w:rPr>
          <w:rFonts w:ascii="Arial" w:hAnsi="Arial" w:cs="Arial"/>
          <w:b w:val="0"/>
          <w:i w:val="0"/>
        </w:rPr>
        <w:t>Pokud nemá žádost předepsané náležitosti nebo trpí jinými vadami, pomůže správní orgán nedostatky žadateli odstranit na místě, nebo jej vyzve, aby nedostatky odstranil do 30. 4. příslušného školního roku. Poučí ho o následcích</w:t>
      </w:r>
      <w:r>
        <w:rPr>
          <w:rFonts w:ascii="Arial" w:hAnsi="Arial" w:cs="Arial"/>
          <w:b w:val="0"/>
          <w:i w:val="0"/>
        </w:rPr>
        <w:t xml:space="preserve"> nedodržení stanovené lhůty. </w:t>
      </w:r>
    </w:p>
    <w:p w:rsidR="004C6ACB" w:rsidRDefault="004C6ACB" w:rsidP="003D03CA">
      <w:pPr>
        <w:pStyle w:val="Nadpis3"/>
        <w:tabs>
          <w:tab w:val="left" w:pos="856"/>
          <w:tab w:val="left" w:pos="857"/>
        </w:tabs>
        <w:spacing w:line="242" w:lineRule="auto"/>
        <w:ind w:left="0" w:right="-4" w:firstLine="0"/>
        <w:jc w:val="both"/>
        <w:rPr>
          <w:rFonts w:ascii="Arial" w:hAnsi="Arial" w:cs="Arial"/>
          <w:b w:val="0"/>
          <w:i w:val="0"/>
        </w:rPr>
      </w:pPr>
      <w:r w:rsidRPr="004C6ACB">
        <w:rPr>
          <w:rFonts w:ascii="Arial" w:hAnsi="Arial" w:cs="Arial"/>
          <w:b w:val="0"/>
          <w:i w:val="0"/>
        </w:rPr>
        <w:t>Pokud zákonný zástupce nedoloží doporučující posudky společně s žádostí, správní orgán vyzve žadatele, aby doložil do 30. dubna 202</w:t>
      </w:r>
      <w:r>
        <w:rPr>
          <w:rFonts w:ascii="Arial" w:hAnsi="Arial" w:cs="Arial"/>
          <w:b w:val="0"/>
          <w:i w:val="0"/>
        </w:rPr>
        <w:t>1</w:t>
      </w:r>
      <w:r w:rsidRPr="004C6ACB">
        <w:rPr>
          <w:rFonts w:ascii="Arial" w:hAnsi="Arial" w:cs="Arial"/>
          <w:b w:val="0"/>
          <w:i w:val="0"/>
        </w:rPr>
        <w:t xml:space="preserve"> oba posudky. Poučí ho o následcích</w:t>
      </w:r>
      <w:r>
        <w:rPr>
          <w:rFonts w:ascii="Arial" w:hAnsi="Arial" w:cs="Arial"/>
          <w:b w:val="0"/>
          <w:i w:val="0"/>
        </w:rPr>
        <w:t xml:space="preserve"> nedodržení stanovené lhůty. </w:t>
      </w:r>
    </w:p>
    <w:p w:rsidR="003D03CA" w:rsidRDefault="004C6ACB" w:rsidP="003D03CA">
      <w:pPr>
        <w:pStyle w:val="Nadpis3"/>
        <w:tabs>
          <w:tab w:val="left" w:pos="856"/>
          <w:tab w:val="left" w:pos="857"/>
        </w:tabs>
        <w:spacing w:line="242" w:lineRule="auto"/>
        <w:ind w:left="0" w:right="-4" w:firstLine="0"/>
        <w:jc w:val="both"/>
        <w:rPr>
          <w:rFonts w:ascii="Arial" w:hAnsi="Arial" w:cs="Arial"/>
          <w:b w:val="0"/>
          <w:i w:val="0"/>
        </w:rPr>
      </w:pPr>
      <w:r w:rsidRPr="004C6ACB">
        <w:rPr>
          <w:rFonts w:ascii="Arial" w:hAnsi="Arial" w:cs="Arial"/>
          <w:b w:val="0"/>
          <w:i w:val="0"/>
        </w:rPr>
        <w:t>Nedoloží-li zákonný zástupce do 3</w:t>
      </w:r>
      <w:r>
        <w:rPr>
          <w:rFonts w:ascii="Arial" w:hAnsi="Arial" w:cs="Arial"/>
          <w:b w:val="0"/>
          <w:i w:val="0"/>
        </w:rPr>
        <w:t xml:space="preserve">0. 4. příslušného školního roku </w:t>
      </w:r>
      <w:r w:rsidRPr="004C6ACB">
        <w:rPr>
          <w:rFonts w:ascii="Arial" w:hAnsi="Arial" w:cs="Arial"/>
          <w:b w:val="0"/>
          <w:i w:val="0"/>
        </w:rPr>
        <w:t>doporučující posudky, nebo neodstraní nedostatky, správní orgán řízení přeruší (§64 zákona č. 500/2004 Sb., správní řád, ve znění pozdějších předpisů) na dobu nezbytně nutno</w:t>
      </w:r>
      <w:r>
        <w:rPr>
          <w:rFonts w:ascii="Arial" w:hAnsi="Arial" w:cs="Arial"/>
          <w:b w:val="0"/>
          <w:i w:val="0"/>
        </w:rPr>
        <w:t>u – nejpozději do 31. 5. 2021</w:t>
      </w:r>
      <w:r w:rsidR="003D03CA">
        <w:rPr>
          <w:rFonts w:ascii="Arial" w:hAnsi="Arial" w:cs="Arial"/>
          <w:b w:val="0"/>
          <w:i w:val="0"/>
        </w:rPr>
        <w:t>).</w:t>
      </w:r>
    </w:p>
    <w:p w:rsidR="003D03CA" w:rsidRDefault="004C6ACB" w:rsidP="003D03CA">
      <w:pPr>
        <w:pStyle w:val="Nadpis3"/>
        <w:tabs>
          <w:tab w:val="left" w:pos="856"/>
          <w:tab w:val="left" w:pos="857"/>
        </w:tabs>
        <w:spacing w:line="242" w:lineRule="auto"/>
        <w:ind w:left="0" w:right="-4" w:firstLine="0"/>
        <w:jc w:val="both"/>
        <w:rPr>
          <w:rFonts w:ascii="Arial" w:hAnsi="Arial" w:cs="Arial"/>
          <w:b w:val="0"/>
          <w:i w:val="0"/>
        </w:rPr>
      </w:pPr>
      <w:r w:rsidRPr="004C6ACB">
        <w:rPr>
          <w:rFonts w:ascii="Arial" w:hAnsi="Arial" w:cs="Arial"/>
          <w:b w:val="0"/>
          <w:i w:val="0"/>
        </w:rPr>
        <w:t>Neodstraní-li zákonný zástupce v určené lhůtě nedostatky žádosti, sp</w:t>
      </w:r>
      <w:r w:rsidR="003D03CA">
        <w:rPr>
          <w:rFonts w:ascii="Arial" w:hAnsi="Arial" w:cs="Arial"/>
          <w:b w:val="0"/>
          <w:i w:val="0"/>
        </w:rPr>
        <w:t xml:space="preserve">rávní orgán zastaví řízení. </w:t>
      </w:r>
    </w:p>
    <w:p w:rsidR="003D03CA" w:rsidRDefault="004C6ACB" w:rsidP="003D03CA">
      <w:pPr>
        <w:pStyle w:val="Nadpis3"/>
        <w:tabs>
          <w:tab w:val="left" w:pos="856"/>
          <w:tab w:val="left" w:pos="857"/>
        </w:tabs>
        <w:spacing w:line="242" w:lineRule="auto"/>
        <w:ind w:left="0" w:right="-4" w:firstLine="0"/>
        <w:jc w:val="both"/>
        <w:rPr>
          <w:rFonts w:ascii="Arial" w:hAnsi="Arial" w:cs="Arial"/>
          <w:b w:val="0"/>
          <w:i w:val="0"/>
        </w:rPr>
      </w:pPr>
      <w:r w:rsidRPr="004C6ACB">
        <w:rPr>
          <w:rFonts w:ascii="Arial" w:hAnsi="Arial" w:cs="Arial"/>
          <w:b w:val="0"/>
          <w:i w:val="0"/>
        </w:rPr>
        <w:lastRenderedPageBreak/>
        <w:t>Rozhodnutí o udělení odkladu k povinné školní docházce vydává ředitelka školy bezodkladně, nebo po doložení všech potřebných dokumentů, nejpozději do 30 dnů o</w:t>
      </w:r>
      <w:r w:rsidR="003D03CA">
        <w:rPr>
          <w:rFonts w:ascii="Arial" w:hAnsi="Arial" w:cs="Arial"/>
          <w:b w:val="0"/>
          <w:i w:val="0"/>
        </w:rPr>
        <w:t xml:space="preserve">d zahájení správního řízení. </w:t>
      </w:r>
    </w:p>
    <w:p w:rsidR="002058A7" w:rsidRDefault="004C6ACB" w:rsidP="003D03CA">
      <w:pPr>
        <w:pStyle w:val="Nadpis3"/>
        <w:tabs>
          <w:tab w:val="left" w:pos="856"/>
          <w:tab w:val="left" w:pos="857"/>
        </w:tabs>
        <w:spacing w:line="242" w:lineRule="auto"/>
        <w:ind w:left="0" w:right="-4" w:firstLine="0"/>
        <w:jc w:val="both"/>
        <w:rPr>
          <w:rFonts w:ascii="Arial" w:hAnsi="Arial" w:cs="Arial"/>
          <w:b w:val="0"/>
          <w:i w:val="0"/>
        </w:rPr>
      </w:pPr>
      <w:r w:rsidRPr="004C6ACB">
        <w:rPr>
          <w:rFonts w:ascii="Arial" w:hAnsi="Arial" w:cs="Arial"/>
          <w:b w:val="0"/>
          <w:i w:val="0"/>
        </w:rPr>
        <w:t>Pokud je dítěti odklad povinné školní docházky povolen, zákonný zástupce dítěte je informován o povinnosti předškolního vzdělávání dítěte a možných způsobech jejího plnění.</w:t>
      </w:r>
    </w:p>
    <w:p w:rsidR="003D03CA" w:rsidRDefault="003D03CA" w:rsidP="003D03CA">
      <w:pPr>
        <w:pStyle w:val="Nadpis3"/>
        <w:tabs>
          <w:tab w:val="left" w:pos="856"/>
          <w:tab w:val="left" w:pos="857"/>
        </w:tabs>
        <w:spacing w:line="242" w:lineRule="auto"/>
        <w:ind w:left="0" w:right="1195" w:firstLine="0"/>
        <w:jc w:val="both"/>
        <w:rPr>
          <w:rFonts w:ascii="Arial" w:hAnsi="Arial" w:cs="Arial"/>
          <w:b w:val="0"/>
          <w:i w:val="0"/>
        </w:rPr>
      </w:pPr>
    </w:p>
    <w:p w:rsidR="003D03CA" w:rsidRDefault="003D03CA" w:rsidP="003D03CA">
      <w:pPr>
        <w:pStyle w:val="Nadpis3"/>
        <w:tabs>
          <w:tab w:val="left" w:pos="856"/>
          <w:tab w:val="left" w:pos="857"/>
        </w:tabs>
        <w:spacing w:line="242" w:lineRule="auto"/>
        <w:ind w:left="0" w:right="1195" w:firstLine="0"/>
        <w:jc w:val="both"/>
        <w:rPr>
          <w:rFonts w:ascii="Arial" w:hAnsi="Arial" w:cs="Arial"/>
          <w:b w:val="0"/>
          <w:i w:val="0"/>
        </w:rPr>
      </w:pPr>
    </w:p>
    <w:p w:rsidR="003D03CA" w:rsidRPr="004C6ACB" w:rsidRDefault="003D03CA" w:rsidP="003D03CA">
      <w:pPr>
        <w:pStyle w:val="Nadpis3"/>
        <w:tabs>
          <w:tab w:val="left" w:pos="856"/>
          <w:tab w:val="left" w:pos="857"/>
        </w:tabs>
        <w:spacing w:line="242" w:lineRule="auto"/>
        <w:ind w:left="0" w:right="1195" w:firstLine="0"/>
        <w:rPr>
          <w:rFonts w:ascii="Arial" w:hAnsi="Arial" w:cs="Arial"/>
          <w:b w:val="0"/>
          <w:i w:val="0"/>
        </w:rPr>
      </w:pPr>
    </w:p>
    <w:p w:rsidR="008616E2" w:rsidRPr="003D03CA" w:rsidRDefault="00EB7357" w:rsidP="003D03CA">
      <w:pPr>
        <w:spacing w:before="1"/>
        <w:ind w:left="198"/>
        <w:rPr>
          <w:rFonts w:ascii="Arial" w:hAnsi="Arial" w:cs="Arial"/>
          <w:b/>
          <w:sz w:val="24"/>
          <w:szCs w:val="24"/>
        </w:rPr>
      </w:pPr>
      <w:r w:rsidRPr="003D03CA">
        <w:rPr>
          <w:rFonts w:ascii="Arial" w:hAnsi="Arial" w:cs="Arial"/>
          <w:sz w:val="24"/>
          <w:szCs w:val="24"/>
        </w:rPr>
        <w:t xml:space="preserve">Informace o škole a zápisu: </w:t>
      </w:r>
      <w:r w:rsidR="0074078E" w:rsidRPr="003D03CA">
        <w:rPr>
          <w:rFonts w:ascii="Arial" w:hAnsi="Arial" w:cs="Arial"/>
          <w:b/>
          <w:sz w:val="24"/>
          <w:szCs w:val="24"/>
        </w:rPr>
        <w:t>384 420 274, e- mail: zvs.dacice@seznam.cz</w:t>
      </w:r>
      <w:bookmarkStart w:id="0" w:name="_GoBack"/>
      <w:bookmarkEnd w:id="0"/>
    </w:p>
    <w:p w:rsidR="008616E2" w:rsidRPr="003D03CA" w:rsidRDefault="0074078E" w:rsidP="003D03CA">
      <w:pPr>
        <w:pStyle w:val="Nadpis3"/>
        <w:spacing w:before="4"/>
        <w:ind w:left="2717" w:firstLine="0"/>
        <w:rPr>
          <w:i w:val="0"/>
          <w:sz w:val="28"/>
          <w:szCs w:val="28"/>
        </w:rPr>
      </w:pPr>
      <w:r w:rsidRPr="003D03CA">
        <w:rPr>
          <w:i w:val="0"/>
          <w:sz w:val="28"/>
          <w:szCs w:val="28"/>
        </w:rPr>
        <w:t>www. zsdacice.net</w:t>
      </w:r>
    </w:p>
    <w:p w:rsidR="003D03CA" w:rsidRPr="003D03CA" w:rsidRDefault="003D03CA">
      <w:pPr>
        <w:pStyle w:val="Nadpis3"/>
        <w:spacing w:before="4"/>
        <w:ind w:left="2717" w:firstLine="0"/>
        <w:jc w:val="both"/>
        <w:rPr>
          <w:sz w:val="28"/>
          <w:szCs w:val="28"/>
        </w:rPr>
      </w:pPr>
    </w:p>
    <w:sectPr w:rsidR="003D03CA" w:rsidRPr="003D03CA" w:rsidSect="002058A7">
      <w:type w:val="continuous"/>
      <w:pgSz w:w="11910" w:h="16840"/>
      <w:pgMar w:top="851" w:right="1278" w:bottom="1418"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8D8"/>
    <w:multiLevelType w:val="hybridMultilevel"/>
    <w:tmpl w:val="837832E2"/>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D846BD"/>
    <w:multiLevelType w:val="hybridMultilevel"/>
    <w:tmpl w:val="EF0ADD82"/>
    <w:lvl w:ilvl="0" w:tplc="04050009">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1DE2138F"/>
    <w:multiLevelType w:val="hybridMultilevel"/>
    <w:tmpl w:val="321CC0BA"/>
    <w:lvl w:ilvl="0" w:tplc="04050009">
      <w:start w:val="1"/>
      <w:numFmt w:val="bullet"/>
      <w:lvlText w:val=""/>
      <w:lvlJc w:val="left"/>
      <w:pPr>
        <w:ind w:left="856" w:hanging="360"/>
      </w:pPr>
      <w:rPr>
        <w:rFonts w:ascii="Wingdings" w:hAnsi="Wingdings" w:hint="default"/>
        <w:w w:val="100"/>
        <w:sz w:val="24"/>
        <w:szCs w:val="24"/>
        <w:lang w:val="cs-CZ" w:eastAsia="en-US" w:bidi="ar-SA"/>
      </w:rPr>
    </w:lvl>
    <w:lvl w:ilvl="1" w:tplc="958ED808">
      <w:numFmt w:val="bullet"/>
      <w:lvlText w:val="•"/>
      <w:lvlJc w:val="left"/>
      <w:pPr>
        <w:ind w:left="1668" w:hanging="360"/>
      </w:pPr>
      <w:rPr>
        <w:rFonts w:hint="default"/>
        <w:lang w:val="cs-CZ" w:eastAsia="en-US" w:bidi="ar-SA"/>
      </w:rPr>
    </w:lvl>
    <w:lvl w:ilvl="2" w:tplc="29620864">
      <w:numFmt w:val="bullet"/>
      <w:lvlText w:val="•"/>
      <w:lvlJc w:val="left"/>
      <w:pPr>
        <w:ind w:left="2477" w:hanging="360"/>
      </w:pPr>
      <w:rPr>
        <w:rFonts w:hint="default"/>
        <w:lang w:val="cs-CZ" w:eastAsia="en-US" w:bidi="ar-SA"/>
      </w:rPr>
    </w:lvl>
    <w:lvl w:ilvl="3" w:tplc="35A69420">
      <w:numFmt w:val="bullet"/>
      <w:lvlText w:val="•"/>
      <w:lvlJc w:val="left"/>
      <w:pPr>
        <w:ind w:left="3285" w:hanging="360"/>
      </w:pPr>
      <w:rPr>
        <w:rFonts w:hint="default"/>
        <w:lang w:val="cs-CZ" w:eastAsia="en-US" w:bidi="ar-SA"/>
      </w:rPr>
    </w:lvl>
    <w:lvl w:ilvl="4" w:tplc="FF9496C4">
      <w:numFmt w:val="bullet"/>
      <w:lvlText w:val="•"/>
      <w:lvlJc w:val="left"/>
      <w:pPr>
        <w:ind w:left="4094" w:hanging="360"/>
      </w:pPr>
      <w:rPr>
        <w:rFonts w:hint="default"/>
        <w:lang w:val="cs-CZ" w:eastAsia="en-US" w:bidi="ar-SA"/>
      </w:rPr>
    </w:lvl>
    <w:lvl w:ilvl="5" w:tplc="607006B4">
      <w:numFmt w:val="bullet"/>
      <w:lvlText w:val="•"/>
      <w:lvlJc w:val="left"/>
      <w:pPr>
        <w:ind w:left="4903" w:hanging="360"/>
      </w:pPr>
      <w:rPr>
        <w:rFonts w:hint="default"/>
        <w:lang w:val="cs-CZ" w:eastAsia="en-US" w:bidi="ar-SA"/>
      </w:rPr>
    </w:lvl>
    <w:lvl w:ilvl="6" w:tplc="6DD87B0A">
      <w:numFmt w:val="bullet"/>
      <w:lvlText w:val="•"/>
      <w:lvlJc w:val="left"/>
      <w:pPr>
        <w:ind w:left="5711" w:hanging="360"/>
      </w:pPr>
      <w:rPr>
        <w:rFonts w:hint="default"/>
        <w:lang w:val="cs-CZ" w:eastAsia="en-US" w:bidi="ar-SA"/>
      </w:rPr>
    </w:lvl>
    <w:lvl w:ilvl="7" w:tplc="CD360D24">
      <w:numFmt w:val="bullet"/>
      <w:lvlText w:val="•"/>
      <w:lvlJc w:val="left"/>
      <w:pPr>
        <w:ind w:left="6520" w:hanging="360"/>
      </w:pPr>
      <w:rPr>
        <w:rFonts w:hint="default"/>
        <w:lang w:val="cs-CZ" w:eastAsia="en-US" w:bidi="ar-SA"/>
      </w:rPr>
    </w:lvl>
    <w:lvl w:ilvl="8" w:tplc="A4363378">
      <w:numFmt w:val="bullet"/>
      <w:lvlText w:val="•"/>
      <w:lvlJc w:val="left"/>
      <w:pPr>
        <w:ind w:left="7329" w:hanging="360"/>
      </w:pPr>
      <w:rPr>
        <w:rFonts w:hint="default"/>
        <w:lang w:val="cs-CZ" w:eastAsia="en-US" w:bidi="ar-SA"/>
      </w:rPr>
    </w:lvl>
  </w:abstractNum>
  <w:abstractNum w:abstractNumId="3">
    <w:nsid w:val="20756550"/>
    <w:multiLevelType w:val="hybridMultilevel"/>
    <w:tmpl w:val="E7289E44"/>
    <w:lvl w:ilvl="0" w:tplc="04050009">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nsid w:val="24C71D67"/>
    <w:multiLevelType w:val="hybridMultilevel"/>
    <w:tmpl w:val="47142228"/>
    <w:lvl w:ilvl="0" w:tplc="BD4696BE">
      <w:numFmt w:val="bullet"/>
      <w:lvlText w:val=""/>
      <w:lvlJc w:val="left"/>
      <w:pPr>
        <w:ind w:left="856" w:hanging="360"/>
      </w:pPr>
      <w:rPr>
        <w:rFonts w:ascii="Symbol" w:eastAsia="Symbol" w:hAnsi="Symbol" w:cs="Symbol" w:hint="default"/>
        <w:w w:val="100"/>
        <w:sz w:val="24"/>
        <w:szCs w:val="24"/>
        <w:lang w:val="cs-CZ" w:eastAsia="en-US" w:bidi="ar-SA"/>
      </w:rPr>
    </w:lvl>
    <w:lvl w:ilvl="1" w:tplc="958ED808">
      <w:numFmt w:val="bullet"/>
      <w:lvlText w:val="•"/>
      <w:lvlJc w:val="left"/>
      <w:pPr>
        <w:ind w:left="1668" w:hanging="360"/>
      </w:pPr>
      <w:rPr>
        <w:rFonts w:hint="default"/>
        <w:lang w:val="cs-CZ" w:eastAsia="en-US" w:bidi="ar-SA"/>
      </w:rPr>
    </w:lvl>
    <w:lvl w:ilvl="2" w:tplc="29620864">
      <w:numFmt w:val="bullet"/>
      <w:lvlText w:val="•"/>
      <w:lvlJc w:val="left"/>
      <w:pPr>
        <w:ind w:left="2477" w:hanging="360"/>
      </w:pPr>
      <w:rPr>
        <w:rFonts w:hint="default"/>
        <w:lang w:val="cs-CZ" w:eastAsia="en-US" w:bidi="ar-SA"/>
      </w:rPr>
    </w:lvl>
    <w:lvl w:ilvl="3" w:tplc="35A69420">
      <w:numFmt w:val="bullet"/>
      <w:lvlText w:val="•"/>
      <w:lvlJc w:val="left"/>
      <w:pPr>
        <w:ind w:left="3285" w:hanging="360"/>
      </w:pPr>
      <w:rPr>
        <w:rFonts w:hint="default"/>
        <w:lang w:val="cs-CZ" w:eastAsia="en-US" w:bidi="ar-SA"/>
      </w:rPr>
    </w:lvl>
    <w:lvl w:ilvl="4" w:tplc="FF9496C4">
      <w:numFmt w:val="bullet"/>
      <w:lvlText w:val="•"/>
      <w:lvlJc w:val="left"/>
      <w:pPr>
        <w:ind w:left="4094" w:hanging="360"/>
      </w:pPr>
      <w:rPr>
        <w:rFonts w:hint="default"/>
        <w:lang w:val="cs-CZ" w:eastAsia="en-US" w:bidi="ar-SA"/>
      </w:rPr>
    </w:lvl>
    <w:lvl w:ilvl="5" w:tplc="607006B4">
      <w:numFmt w:val="bullet"/>
      <w:lvlText w:val="•"/>
      <w:lvlJc w:val="left"/>
      <w:pPr>
        <w:ind w:left="4903" w:hanging="360"/>
      </w:pPr>
      <w:rPr>
        <w:rFonts w:hint="default"/>
        <w:lang w:val="cs-CZ" w:eastAsia="en-US" w:bidi="ar-SA"/>
      </w:rPr>
    </w:lvl>
    <w:lvl w:ilvl="6" w:tplc="6DD87B0A">
      <w:numFmt w:val="bullet"/>
      <w:lvlText w:val="•"/>
      <w:lvlJc w:val="left"/>
      <w:pPr>
        <w:ind w:left="5711" w:hanging="360"/>
      </w:pPr>
      <w:rPr>
        <w:rFonts w:hint="default"/>
        <w:lang w:val="cs-CZ" w:eastAsia="en-US" w:bidi="ar-SA"/>
      </w:rPr>
    </w:lvl>
    <w:lvl w:ilvl="7" w:tplc="CD360D24">
      <w:numFmt w:val="bullet"/>
      <w:lvlText w:val="•"/>
      <w:lvlJc w:val="left"/>
      <w:pPr>
        <w:ind w:left="6520" w:hanging="360"/>
      </w:pPr>
      <w:rPr>
        <w:rFonts w:hint="default"/>
        <w:lang w:val="cs-CZ" w:eastAsia="en-US" w:bidi="ar-SA"/>
      </w:rPr>
    </w:lvl>
    <w:lvl w:ilvl="8" w:tplc="A4363378">
      <w:numFmt w:val="bullet"/>
      <w:lvlText w:val="•"/>
      <w:lvlJc w:val="left"/>
      <w:pPr>
        <w:ind w:left="7329" w:hanging="360"/>
      </w:pPr>
      <w:rPr>
        <w:rFonts w:hint="default"/>
        <w:lang w:val="cs-CZ" w:eastAsia="en-US" w:bidi="ar-SA"/>
      </w:rPr>
    </w:lvl>
  </w:abstractNum>
  <w:abstractNum w:abstractNumId="5">
    <w:nsid w:val="2B103D91"/>
    <w:multiLevelType w:val="hybridMultilevel"/>
    <w:tmpl w:val="A79C9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17065E2"/>
    <w:multiLevelType w:val="hybridMultilevel"/>
    <w:tmpl w:val="AEF4558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E5A3A01"/>
    <w:multiLevelType w:val="hybridMultilevel"/>
    <w:tmpl w:val="A0EE723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4343342"/>
    <w:multiLevelType w:val="hybridMultilevel"/>
    <w:tmpl w:val="561CCE4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16F57DA"/>
    <w:multiLevelType w:val="hybridMultilevel"/>
    <w:tmpl w:val="27DECC2C"/>
    <w:lvl w:ilvl="0" w:tplc="04050001">
      <w:start w:val="1"/>
      <w:numFmt w:val="bullet"/>
      <w:lvlText w:val=""/>
      <w:lvlJc w:val="left"/>
      <w:pPr>
        <w:ind w:left="1004" w:hanging="720"/>
      </w:pPr>
      <w:rPr>
        <w:rFonts w:ascii="Symbol" w:hAnsi="Symbo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51B979F7"/>
    <w:multiLevelType w:val="hybridMultilevel"/>
    <w:tmpl w:val="6E10FB2A"/>
    <w:lvl w:ilvl="0" w:tplc="4CDC189C">
      <w:start w:val="1"/>
      <w:numFmt w:val="decimal"/>
      <w:lvlText w:val="%1."/>
      <w:lvlJc w:val="left"/>
      <w:pPr>
        <w:ind w:left="4065" w:hanging="720"/>
      </w:pPr>
      <w:rPr>
        <w:rFonts w:hint="default"/>
      </w:rPr>
    </w:lvl>
    <w:lvl w:ilvl="1" w:tplc="04050019" w:tentative="1">
      <w:start w:val="1"/>
      <w:numFmt w:val="lowerLetter"/>
      <w:lvlText w:val="%2."/>
      <w:lvlJc w:val="left"/>
      <w:pPr>
        <w:ind w:left="4425" w:hanging="360"/>
      </w:pPr>
    </w:lvl>
    <w:lvl w:ilvl="2" w:tplc="0405001B" w:tentative="1">
      <w:start w:val="1"/>
      <w:numFmt w:val="lowerRoman"/>
      <w:lvlText w:val="%3."/>
      <w:lvlJc w:val="right"/>
      <w:pPr>
        <w:ind w:left="5145" w:hanging="180"/>
      </w:pPr>
    </w:lvl>
    <w:lvl w:ilvl="3" w:tplc="0405000F" w:tentative="1">
      <w:start w:val="1"/>
      <w:numFmt w:val="decimal"/>
      <w:lvlText w:val="%4."/>
      <w:lvlJc w:val="left"/>
      <w:pPr>
        <w:ind w:left="5865" w:hanging="360"/>
      </w:pPr>
    </w:lvl>
    <w:lvl w:ilvl="4" w:tplc="04050019" w:tentative="1">
      <w:start w:val="1"/>
      <w:numFmt w:val="lowerLetter"/>
      <w:lvlText w:val="%5."/>
      <w:lvlJc w:val="left"/>
      <w:pPr>
        <w:ind w:left="6585" w:hanging="360"/>
      </w:pPr>
    </w:lvl>
    <w:lvl w:ilvl="5" w:tplc="0405001B" w:tentative="1">
      <w:start w:val="1"/>
      <w:numFmt w:val="lowerRoman"/>
      <w:lvlText w:val="%6."/>
      <w:lvlJc w:val="right"/>
      <w:pPr>
        <w:ind w:left="7305" w:hanging="180"/>
      </w:pPr>
    </w:lvl>
    <w:lvl w:ilvl="6" w:tplc="0405000F" w:tentative="1">
      <w:start w:val="1"/>
      <w:numFmt w:val="decimal"/>
      <w:lvlText w:val="%7."/>
      <w:lvlJc w:val="left"/>
      <w:pPr>
        <w:ind w:left="8025" w:hanging="360"/>
      </w:pPr>
    </w:lvl>
    <w:lvl w:ilvl="7" w:tplc="04050019" w:tentative="1">
      <w:start w:val="1"/>
      <w:numFmt w:val="lowerLetter"/>
      <w:lvlText w:val="%8."/>
      <w:lvlJc w:val="left"/>
      <w:pPr>
        <w:ind w:left="8745" w:hanging="360"/>
      </w:pPr>
    </w:lvl>
    <w:lvl w:ilvl="8" w:tplc="0405001B" w:tentative="1">
      <w:start w:val="1"/>
      <w:numFmt w:val="lowerRoman"/>
      <w:lvlText w:val="%9."/>
      <w:lvlJc w:val="right"/>
      <w:pPr>
        <w:ind w:left="9465" w:hanging="180"/>
      </w:pPr>
    </w:lvl>
  </w:abstractNum>
  <w:abstractNum w:abstractNumId="11">
    <w:nsid w:val="639A4AB8"/>
    <w:multiLevelType w:val="multilevel"/>
    <w:tmpl w:val="6AEC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1"/>
  </w:num>
  <w:num w:numId="4">
    <w:abstractNumId w:val="5"/>
  </w:num>
  <w:num w:numId="5">
    <w:abstractNumId w:val="9"/>
  </w:num>
  <w:num w:numId="6">
    <w:abstractNumId w:val="10"/>
  </w:num>
  <w:num w:numId="7">
    <w:abstractNumId w:val="0"/>
  </w:num>
  <w:num w:numId="8">
    <w:abstractNumId w:val="1"/>
  </w:num>
  <w:num w:numId="9">
    <w:abstractNumId w:val="2"/>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E2"/>
    <w:rsid w:val="00025480"/>
    <w:rsid w:val="002058A7"/>
    <w:rsid w:val="003D03CA"/>
    <w:rsid w:val="004C6ACB"/>
    <w:rsid w:val="005D1C53"/>
    <w:rsid w:val="0074078E"/>
    <w:rsid w:val="008611B0"/>
    <w:rsid w:val="008616E2"/>
    <w:rsid w:val="00E61A99"/>
    <w:rsid w:val="00EB7357"/>
    <w:rsid w:val="00F2470F"/>
    <w:rsid w:val="00F80EE4"/>
    <w:rsid w:val="00F95C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spacing w:line="368" w:lineRule="exact"/>
      <w:ind w:left="1420"/>
      <w:jc w:val="center"/>
      <w:outlineLvl w:val="0"/>
    </w:pPr>
    <w:rPr>
      <w:b/>
      <w:bCs/>
      <w:sz w:val="32"/>
      <w:szCs w:val="32"/>
    </w:rPr>
  </w:style>
  <w:style w:type="paragraph" w:styleId="Nadpis2">
    <w:name w:val="heading 2"/>
    <w:basedOn w:val="Normln"/>
    <w:uiPriority w:val="9"/>
    <w:unhideWhenUsed/>
    <w:qFormat/>
    <w:pPr>
      <w:ind w:left="136"/>
      <w:outlineLvl w:val="1"/>
    </w:pPr>
    <w:rPr>
      <w:b/>
      <w:bCs/>
      <w:sz w:val="28"/>
      <w:szCs w:val="28"/>
    </w:rPr>
  </w:style>
  <w:style w:type="paragraph" w:styleId="Nadpis3">
    <w:name w:val="heading 3"/>
    <w:basedOn w:val="Normln"/>
    <w:uiPriority w:val="9"/>
    <w:unhideWhenUsed/>
    <w:qFormat/>
    <w:pPr>
      <w:ind w:left="856" w:hanging="360"/>
      <w:outlineLvl w:val="2"/>
    </w:pPr>
    <w:rPr>
      <w:b/>
      <w:bCs/>
      <w: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0"/>
    <w:qFormat/>
    <w:pPr>
      <w:spacing w:before="81"/>
      <w:ind w:left="1420" w:right="1026"/>
      <w:jc w:val="center"/>
    </w:pPr>
    <w:rPr>
      <w:b/>
      <w:bCs/>
      <w:sz w:val="44"/>
      <w:szCs w:val="44"/>
    </w:rPr>
  </w:style>
  <w:style w:type="paragraph" w:styleId="Odstavecseseznamem">
    <w:name w:val="List Paragraph"/>
    <w:basedOn w:val="Normln"/>
    <w:uiPriority w:val="34"/>
    <w:qFormat/>
    <w:pPr>
      <w:spacing w:line="293" w:lineRule="exact"/>
      <w:ind w:left="856" w:hanging="361"/>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5D1C53"/>
    <w:rPr>
      <w:rFonts w:ascii="Tahoma" w:hAnsi="Tahoma" w:cs="Tahoma"/>
      <w:sz w:val="16"/>
      <w:szCs w:val="16"/>
    </w:rPr>
  </w:style>
  <w:style w:type="character" w:customStyle="1" w:styleId="TextbublinyChar">
    <w:name w:val="Text bubliny Char"/>
    <w:basedOn w:val="Standardnpsmoodstavce"/>
    <w:link w:val="Textbubliny"/>
    <w:uiPriority w:val="99"/>
    <w:semiHidden/>
    <w:rsid w:val="005D1C53"/>
    <w:rPr>
      <w:rFonts w:ascii="Tahoma" w:eastAsia="Times New Roman" w:hAnsi="Tahoma" w:cs="Tahoma"/>
      <w:sz w:val="16"/>
      <w:szCs w:val="16"/>
      <w:lang w:val="cs-CZ"/>
    </w:rPr>
  </w:style>
  <w:style w:type="character" w:styleId="Hypertextovodkaz">
    <w:name w:val="Hyperlink"/>
    <w:basedOn w:val="Standardnpsmoodstavce"/>
    <w:uiPriority w:val="99"/>
    <w:unhideWhenUsed/>
    <w:rsid w:val="00E61A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spacing w:line="368" w:lineRule="exact"/>
      <w:ind w:left="1420"/>
      <w:jc w:val="center"/>
      <w:outlineLvl w:val="0"/>
    </w:pPr>
    <w:rPr>
      <w:b/>
      <w:bCs/>
      <w:sz w:val="32"/>
      <w:szCs w:val="32"/>
    </w:rPr>
  </w:style>
  <w:style w:type="paragraph" w:styleId="Nadpis2">
    <w:name w:val="heading 2"/>
    <w:basedOn w:val="Normln"/>
    <w:uiPriority w:val="9"/>
    <w:unhideWhenUsed/>
    <w:qFormat/>
    <w:pPr>
      <w:ind w:left="136"/>
      <w:outlineLvl w:val="1"/>
    </w:pPr>
    <w:rPr>
      <w:b/>
      <w:bCs/>
      <w:sz w:val="28"/>
      <w:szCs w:val="28"/>
    </w:rPr>
  </w:style>
  <w:style w:type="paragraph" w:styleId="Nadpis3">
    <w:name w:val="heading 3"/>
    <w:basedOn w:val="Normln"/>
    <w:uiPriority w:val="9"/>
    <w:unhideWhenUsed/>
    <w:qFormat/>
    <w:pPr>
      <w:ind w:left="856" w:hanging="360"/>
      <w:outlineLvl w:val="2"/>
    </w:pPr>
    <w:rPr>
      <w:b/>
      <w:bCs/>
      <w: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0"/>
    <w:qFormat/>
    <w:pPr>
      <w:spacing w:before="81"/>
      <w:ind w:left="1420" w:right="1026"/>
      <w:jc w:val="center"/>
    </w:pPr>
    <w:rPr>
      <w:b/>
      <w:bCs/>
      <w:sz w:val="44"/>
      <w:szCs w:val="44"/>
    </w:rPr>
  </w:style>
  <w:style w:type="paragraph" w:styleId="Odstavecseseznamem">
    <w:name w:val="List Paragraph"/>
    <w:basedOn w:val="Normln"/>
    <w:uiPriority w:val="34"/>
    <w:qFormat/>
    <w:pPr>
      <w:spacing w:line="293" w:lineRule="exact"/>
      <w:ind w:left="856" w:hanging="361"/>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5D1C53"/>
    <w:rPr>
      <w:rFonts w:ascii="Tahoma" w:hAnsi="Tahoma" w:cs="Tahoma"/>
      <w:sz w:val="16"/>
      <w:szCs w:val="16"/>
    </w:rPr>
  </w:style>
  <w:style w:type="character" w:customStyle="1" w:styleId="TextbublinyChar">
    <w:name w:val="Text bubliny Char"/>
    <w:basedOn w:val="Standardnpsmoodstavce"/>
    <w:link w:val="Textbubliny"/>
    <w:uiPriority w:val="99"/>
    <w:semiHidden/>
    <w:rsid w:val="005D1C53"/>
    <w:rPr>
      <w:rFonts w:ascii="Tahoma" w:eastAsia="Times New Roman" w:hAnsi="Tahoma" w:cs="Tahoma"/>
      <w:sz w:val="16"/>
      <w:szCs w:val="16"/>
      <w:lang w:val="cs-CZ"/>
    </w:rPr>
  </w:style>
  <w:style w:type="character" w:styleId="Hypertextovodkaz">
    <w:name w:val="Hyperlink"/>
    <w:basedOn w:val="Standardnpsmoodstavce"/>
    <w:uiPriority w:val="99"/>
    <w:unhideWhenUsed/>
    <w:rsid w:val="00E61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49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zsdacic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770</Words>
  <Characters>4548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Vlastnikova</dc:creator>
  <cp:lastModifiedBy>Broňka</cp:lastModifiedBy>
  <cp:revision>5</cp:revision>
  <dcterms:created xsi:type="dcterms:W3CDTF">2021-03-18T19:07:00Z</dcterms:created>
  <dcterms:modified xsi:type="dcterms:W3CDTF">2021-03-21T19:26:00Z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2020-03-25T00:00:00Z</vt:filetime>
  </property>
</Properties>
</file>